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88" w:rsidRPr="001C4A38" w:rsidRDefault="00DD1888">
      <w:pPr>
        <w:rPr>
          <w:sz w:val="18"/>
        </w:rPr>
      </w:pPr>
    </w:p>
    <w:p w:rsidR="00CD5468" w:rsidRPr="005C1893" w:rsidRDefault="00CD5468" w:rsidP="00CD5468">
      <w:pPr>
        <w:spacing w:after="0" w:line="240" w:lineRule="auto"/>
        <w:jc w:val="center"/>
        <w:rPr>
          <w:rFonts w:ascii="Rockwell Extra Bold" w:hAnsi="Rockwell Extra Bold"/>
          <w:sz w:val="56"/>
          <w:szCs w:val="40"/>
          <w:u w:val="single"/>
          <w:lang w:val="en-US"/>
        </w:rPr>
      </w:pPr>
      <w:r>
        <w:rPr>
          <w:rFonts w:ascii="Rockwell Extra Bold" w:hAnsi="Rockwell Extra Bold"/>
          <w:noProof/>
          <w:sz w:val="56"/>
          <w:szCs w:val="40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-236220</wp:posOffset>
            </wp:positionV>
            <wp:extent cx="1028700" cy="1028700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1893">
        <w:rPr>
          <w:rFonts w:ascii="Rockwell Extra Bold" w:hAnsi="Rockwell Extra Bold"/>
          <w:sz w:val="56"/>
          <w:szCs w:val="40"/>
          <w:u w:val="single"/>
          <w:lang w:val="en-US"/>
        </w:rPr>
        <w:t>AFFAIRE MADASSAMY</w:t>
      </w:r>
    </w:p>
    <w:p w:rsidR="00CD5468" w:rsidRPr="005C1893" w:rsidRDefault="005C1893" w:rsidP="00CD5468">
      <w:pPr>
        <w:spacing w:after="0" w:line="240" w:lineRule="auto"/>
        <w:jc w:val="center"/>
        <w:rPr>
          <w:rFonts w:ascii="Rockwell Extra Bold" w:hAnsi="Rockwell Extra Bold"/>
          <w:smallCaps/>
          <w:sz w:val="96"/>
          <w:szCs w:val="100"/>
          <w:lang w:val="en-US"/>
        </w:rPr>
      </w:pPr>
      <w:r>
        <w:rPr>
          <w:rFonts w:ascii="Rockwell Extra Bold" w:hAnsi="Rockwell Extra Bold"/>
          <w:smallCaps/>
          <w:sz w:val="56"/>
          <w:szCs w:val="100"/>
          <w:lang w:val="en-US"/>
        </w:rPr>
        <w:t xml:space="preserve">        </w:t>
      </w:r>
      <w:proofErr w:type="spellStart"/>
      <w:r w:rsidR="00CD5468" w:rsidRPr="005C1893">
        <w:rPr>
          <w:rFonts w:ascii="Rockwell Extra Bold" w:hAnsi="Rockwell Extra Bold"/>
          <w:smallCaps/>
          <w:sz w:val="56"/>
          <w:szCs w:val="100"/>
          <w:lang w:val="en-US"/>
        </w:rPr>
        <w:t>Katriy</w:t>
      </w:r>
      <w:r w:rsidR="00EE67A0" w:rsidRPr="005C1893">
        <w:rPr>
          <w:rFonts w:ascii="Rockwell Extra Bold" w:hAnsi="Rockwell Extra Bold"/>
          <w:smallCaps/>
          <w:sz w:val="44"/>
          <w:szCs w:val="100"/>
          <w:lang w:val="en-US"/>
        </w:rPr>
        <w:t>È</w:t>
      </w:r>
      <w:r w:rsidR="00CD5468" w:rsidRPr="005C1893">
        <w:rPr>
          <w:rFonts w:ascii="Rockwell Extra Bold" w:hAnsi="Rockwell Extra Bold"/>
          <w:smallCaps/>
          <w:sz w:val="56"/>
          <w:szCs w:val="100"/>
          <w:lang w:val="en-US"/>
        </w:rPr>
        <w:t>m</w:t>
      </w:r>
      <w:proofErr w:type="spellEnd"/>
      <w:r w:rsidR="00CD5468" w:rsidRPr="005C1893">
        <w:rPr>
          <w:rFonts w:ascii="Rockwell Extra Bold" w:hAnsi="Rockwell Extra Bold"/>
          <w:smallCaps/>
          <w:sz w:val="56"/>
          <w:szCs w:val="100"/>
          <w:lang w:val="en-US"/>
        </w:rPr>
        <w:t xml:space="preserve"> </w:t>
      </w:r>
      <w:proofErr w:type="spellStart"/>
      <w:r w:rsidR="00CD5468" w:rsidRPr="005C1893">
        <w:rPr>
          <w:rFonts w:ascii="Rockwell Extra Bold" w:hAnsi="Rockwell Extra Bold"/>
          <w:smallCaps/>
          <w:sz w:val="56"/>
          <w:szCs w:val="100"/>
          <w:lang w:val="en-US"/>
        </w:rPr>
        <w:t>manch</w:t>
      </w:r>
      <w:proofErr w:type="spellEnd"/>
      <w:r w:rsidRPr="005C1893">
        <w:rPr>
          <w:rFonts w:ascii="Rockwell Extra Bold" w:hAnsi="Rockwell Extra Bold"/>
          <w:smallCaps/>
          <w:sz w:val="56"/>
          <w:szCs w:val="100"/>
          <w:lang w:val="en-US"/>
        </w:rPr>
        <w:t xml:space="preserve"> 4 OKTOB</w:t>
      </w:r>
    </w:p>
    <w:p w:rsidR="00CD5468" w:rsidRPr="005C1893" w:rsidRDefault="00CD5468" w:rsidP="00CD5468">
      <w:pPr>
        <w:spacing w:after="0" w:line="240" w:lineRule="auto"/>
        <w:jc w:val="both"/>
        <w:rPr>
          <w:rFonts w:ascii="Clarity Gothic SF" w:hAnsi="Clarity Gothic SF"/>
          <w:b/>
          <w:color w:val="FFFFFF"/>
          <w:sz w:val="24"/>
          <w:highlight w:val="black"/>
          <w:lang w:val="en-US"/>
        </w:rPr>
      </w:pPr>
    </w:p>
    <w:p w:rsidR="00CD5468" w:rsidRPr="00EE67A0" w:rsidRDefault="00655422" w:rsidP="00CD5468">
      <w:pPr>
        <w:spacing w:after="0" w:line="240" w:lineRule="auto"/>
        <w:jc w:val="both"/>
        <w:rPr>
          <w:rFonts w:ascii="Berlin Sans FB Demi" w:eastAsia="Times New Roman" w:hAnsi="Berlin Sans FB Demi"/>
          <w:i/>
          <w:sz w:val="24"/>
          <w:lang w:eastAsia="fr-FR"/>
        </w:rPr>
      </w:pPr>
      <w:r w:rsidRPr="00EE67A0">
        <w:rPr>
          <w:rFonts w:ascii="Berlin Sans FB Demi" w:hAnsi="Berlin Sans FB Demi"/>
          <w:b/>
          <w:sz w:val="40"/>
        </w:rPr>
        <w:t>NO</w:t>
      </w:r>
      <w:r w:rsidR="00EE67A0" w:rsidRPr="00EE67A0">
        <w:rPr>
          <w:rFonts w:ascii="Berlin Sans FB Demi" w:hAnsi="Berlin Sans FB Demi"/>
          <w:b/>
          <w:sz w:val="40"/>
        </w:rPr>
        <w:t>N A LA REPRESSION – SENDIKALIS PA KRIMINEL</w:t>
      </w:r>
      <w:r w:rsidR="00CD5468" w:rsidRPr="00EE67A0">
        <w:rPr>
          <w:rFonts w:ascii="Berlin Sans FB Demi" w:hAnsi="Berlin Sans FB Demi"/>
          <w:b/>
          <w:i/>
          <w:sz w:val="40"/>
        </w:rPr>
        <w:t xml:space="preserve"> </w:t>
      </w:r>
      <w:r w:rsidR="00CD5468" w:rsidRPr="00EE67A0">
        <w:rPr>
          <w:rFonts w:ascii="Berlin Sans FB Demi" w:hAnsi="Berlin Sans FB Demi"/>
          <w:i/>
          <w:sz w:val="40"/>
        </w:rPr>
        <w:t xml:space="preserve">     </w:t>
      </w:r>
      <w:r w:rsidR="00CD5468" w:rsidRPr="00EE67A0">
        <w:rPr>
          <w:rFonts w:ascii="Berlin Sans FB Demi" w:eastAsia="Times New Roman" w:hAnsi="Berlin Sans FB Demi"/>
          <w:i/>
          <w:sz w:val="24"/>
          <w:lang w:eastAsia="fr-FR"/>
        </w:rPr>
        <w:t xml:space="preserve"> </w:t>
      </w:r>
    </w:p>
    <w:p w:rsidR="00CD5468" w:rsidRPr="009F3EB8" w:rsidRDefault="00CD5468" w:rsidP="00CD5468">
      <w:pPr>
        <w:pStyle w:val="spip"/>
        <w:spacing w:before="0" w:beforeAutospacing="0" w:after="0" w:afterAutospacing="0"/>
        <w:jc w:val="both"/>
        <w:rPr>
          <w:rFonts w:ascii="Basic Sans SF" w:hAnsi="Basic Sans SF"/>
          <w:sz w:val="18"/>
          <w:szCs w:val="22"/>
        </w:rPr>
      </w:pPr>
    </w:p>
    <w:p w:rsidR="00CD5468" w:rsidRPr="006775BD" w:rsidRDefault="00CD5468" w:rsidP="001C4A38">
      <w:p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6775BD">
        <w:rPr>
          <w:rFonts w:asciiTheme="majorHAnsi" w:hAnsiTheme="majorHAnsi"/>
          <w:bCs/>
          <w:sz w:val="24"/>
          <w:szCs w:val="24"/>
        </w:rPr>
        <w:t xml:space="preserve">Le 09 août dernier, la justice coloniale française rendait son verdict dans l’affaire « SARA – TEXACO » dans laquelle plusieurs militants et dirigeants de l’UGTG étaient présentés comme de dangereux terroristes. Gabriel BOURGUIGNON : RELAXÉ ! Freddy LOUISE : RELAXÉ ! </w:t>
      </w:r>
      <w:proofErr w:type="gramStart"/>
      <w:r w:rsidR="00655422">
        <w:rPr>
          <w:rFonts w:asciiTheme="majorHAnsi" w:hAnsiTheme="majorHAnsi"/>
          <w:bCs/>
          <w:sz w:val="24"/>
          <w:szCs w:val="24"/>
        </w:rPr>
        <w:t>et</w:t>
      </w:r>
      <w:proofErr w:type="gramEnd"/>
      <w:r w:rsidR="00655422">
        <w:rPr>
          <w:rFonts w:asciiTheme="majorHAnsi" w:hAnsiTheme="majorHAnsi"/>
          <w:bCs/>
          <w:sz w:val="24"/>
          <w:szCs w:val="24"/>
        </w:rPr>
        <w:t xml:space="preserve"> </w:t>
      </w:r>
      <w:r w:rsidRPr="006775BD">
        <w:rPr>
          <w:rFonts w:asciiTheme="majorHAnsi" w:hAnsiTheme="majorHAnsi"/>
          <w:bCs/>
          <w:sz w:val="24"/>
          <w:szCs w:val="24"/>
        </w:rPr>
        <w:t>Michel MADASSAMY : CONDAMNÉ à 3 mois de prison avec sursis !</w:t>
      </w:r>
    </w:p>
    <w:p w:rsidR="00CD5468" w:rsidRPr="006775BD" w:rsidRDefault="00CD5468" w:rsidP="001C4A38">
      <w:p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6775BD">
        <w:rPr>
          <w:rFonts w:asciiTheme="majorHAnsi" w:hAnsiTheme="majorHAnsi"/>
          <w:bCs/>
          <w:sz w:val="24"/>
          <w:szCs w:val="24"/>
        </w:rPr>
        <w:t>Il aura donc fallu près de 10 ans de procédure pour découvrir qu’il n’y a jamais eu de tentative d’incendie, ni de mi</w:t>
      </w:r>
      <w:r w:rsidR="001C4A38">
        <w:rPr>
          <w:rFonts w:asciiTheme="majorHAnsi" w:hAnsiTheme="majorHAnsi"/>
          <w:bCs/>
          <w:sz w:val="24"/>
          <w:szCs w:val="24"/>
        </w:rPr>
        <w:t>se en danger de la vie d’autrui</w:t>
      </w:r>
      <w:r w:rsidRPr="006775BD">
        <w:rPr>
          <w:rFonts w:asciiTheme="majorHAnsi" w:hAnsiTheme="majorHAnsi"/>
          <w:bCs/>
          <w:sz w:val="24"/>
          <w:szCs w:val="24"/>
        </w:rPr>
        <w:t>. Et pourtant, nos camarades ont été frappés, maltraités e</w:t>
      </w:r>
      <w:r w:rsidR="00FC445F">
        <w:rPr>
          <w:rFonts w:asciiTheme="majorHAnsi" w:hAnsiTheme="majorHAnsi"/>
          <w:bCs/>
          <w:sz w:val="24"/>
          <w:szCs w:val="24"/>
        </w:rPr>
        <w:t xml:space="preserve">t présentés comme des criminels et </w:t>
      </w:r>
      <w:r w:rsidRPr="006775BD">
        <w:rPr>
          <w:rFonts w:asciiTheme="majorHAnsi" w:hAnsiTheme="majorHAnsi"/>
          <w:bCs/>
          <w:sz w:val="24"/>
          <w:szCs w:val="24"/>
        </w:rPr>
        <w:t xml:space="preserve">des terroristes. </w:t>
      </w:r>
      <w:r>
        <w:rPr>
          <w:rFonts w:asciiTheme="majorHAnsi" w:hAnsiTheme="majorHAnsi"/>
          <w:bCs/>
        </w:rPr>
        <w:t>Gabriel BOURGUIGNON aura passé 1 mois en prison</w:t>
      </w:r>
      <w:r w:rsidR="00FC445F">
        <w:rPr>
          <w:rFonts w:asciiTheme="majorHAnsi" w:hAnsiTheme="majorHAnsi"/>
          <w:bCs/>
        </w:rPr>
        <w:t xml:space="preserve"> et payé 15 000 euros pour sa libération</w:t>
      </w:r>
      <w:r w:rsidR="001C4A38">
        <w:rPr>
          <w:rFonts w:asciiTheme="majorHAnsi" w:hAnsiTheme="majorHAnsi"/>
          <w:bCs/>
        </w:rPr>
        <w:t xml:space="preserve"> conditionnelle</w:t>
      </w:r>
      <w:r>
        <w:rPr>
          <w:rFonts w:asciiTheme="majorHAnsi" w:hAnsiTheme="majorHAnsi"/>
          <w:bCs/>
        </w:rPr>
        <w:t xml:space="preserve">. </w:t>
      </w:r>
    </w:p>
    <w:p w:rsidR="00CD5468" w:rsidRPr="00D7784D" w:rsidRDefault="00CD5468" w:rsidP="001C4A38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</w:rPr>
        <w:t xml:space="preserve">La mobilisation des travailleurs de Guadeloupe et la solidarité ouvrière internationale auront fait reculer la justice coloniale confirmant </w:t>
      </w:r>
      <w:r w:rsidR="001C4A38">
        <w:rPr>
          <w:rFonts w:asciiTheme="majorHAnsi" w:hAnsiTheme="majorHAnsi"/>
          <w:b/>
          <w:bCs/>
        </w:rPr>
        <w:t xml:space="preserve">ainsi </w:t>
      </w:r>
      <w:r w:rsidRPr="00D7784D">
        <w:rPr>
          <w:rFonts w:asciiTheme="majorHAnsi" w:hAnsiTheme="majorHAnsi"/>
          <w:b/>
          <w:bCs/>
          <w:sz w:val="24"/>
          <w:szCs w:val="24"/>
        </w:rPr>
        <w:t>qu’il s’agi</w:t>
      </w:r>
      <w:r>
        <w:rPr>
          <w:rFonts w:asciiTheme="majorHAnsi" w:hAnsiTheme="majorHAnsi"/>
          <w:b/>
          <w:bCs/>
        </w:rPr>
        <w:t>ssai</w:t>
      </w:r>
      <w:r w:rsidRPr="00D7784D">
        <w:rPr>
          <w:rFonts w:asciiTheme="majorHAnsi" w:hAnsiTheme="majorHAnsi"/>
          <w:b/>
          <w:bCs/>
          <w:sz w:val="24"/>
          <w:szCs w:val="24"/>
        </w:rPr>
        <w:t xml:space="preserve">t bien d’une affaire montée de toutes pièces pour tenter de diaboliser l’UGTG et de criminaliser l’action syndicale. </w:t>
      </w:r>
    </w:p>
    <w:p w:rsidR="00CD5468" w:rsidRPr="006775BD" w:rsidRDefault="00CD5468" w:rsidP="001C4A38">
      <w:p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6775BD">
        <w:rPr>
          <w:rFonts w:asciiTheme="majorHAnsi" w:hAnsiTheme="majorHAnsi"/>
          <w:bCs/>
          <w:sz w:val="24"/>
          <w:szCs w:val="24"/>
        </w:rPr>
        <w:t>Mais la justice coloniale ne peut s’avouer vaincue. Ainsi, une nouvelle fois, elle condamne Michel MADASSAMY à une peine de prison avec sursis pour avoir soi-disant blessé 16 gendarmes armés</w:t>
      </w:r>
      <w:r w:rsidR="001C4A38">
        <w:rPr>
          <w:rFonts w:asciiTheme="majorHAnsi" w:hAnsiTheme="majorHAnsi"/>
          <w:bCs/>
          <w:sz w:val="24"/>
          <w:szCs w:val="24"/>
        </w:rPr>
        <w:t xml:space="preserve">, présentés par la justice comme étant des personnes vulnérables, </w:t>
      </w:r>
      <w:r w:rsidRPr="006775BD">
        <w:rPr>
          <w:rFonts w:asciiTheme="majorHAnsi" w:hAnsiTheme="majorHAnsi"/>
          <w:bCs/>
          <w:sz w:val="24"/>
          <w:szCs w:val="24"/>
        </w:rPr>
        <w:t xml:space="preserve">alors que même les témoignages des gendarmes mettent MADASSAMY hors de cause.  </w:t>
      </w:r>
    </w:p>
    <w:p w:rsidR="00CD5468" w:rsidRDefault="00CD5468" w:rsidP="001C4A38">
      <w:pPr>
        <w:spacing w:line="240" w:lineRule="auto"/>
        <w:jc w:val="both"/>
        <w:rPr>
          <w:rFonts w:asciiTheme="majorHAnsi" w:hAnsiTheme="majorHAnsi"/>
          <w:bCs/>
        </w:rPr>
      </w:pPr>
      <w:r w:rsidRPr="006775BD">
        <w:rPr>
          <w:rFonts w:asciiTheme="majorHAnsi" w:hAnsiTheme="majorHAnsi"/>
          <w:bCs/>
          <w:sz w:val="24"/>
          <w:szCs w:val="24"/>
        </w:rPr>
        <w:t xml:space="preserve">Nous l’avons compris, il fallait en épingler un et leur choix s’est naturellement porté sur Michel MADASSAMY car l’Etat français garde </w:t>
      </w:r>
      <w:r w:rsidR="001C4A38">
        <w:rPr>
          <w:rFonts w:asciiTheme="majorHAnsi" w:hAnsiTheme="majorHAnsi"/>
          <w:bCs/>
          <w:sz w:val="24"/>
          <w:szCs w:val="24"/>
        </w:rPr>
        <w:t xml:space="preserve">au travers de la gorge </w:t>
      </w:r>
      <w:r w:rsidRPr="006775BD">
        <w:rPr>
          <w:rFonts w:asciiTheme="majorHAnsi" w:hAnsiTheme="majorHAnsi"/>
          <w:bCs/>
          <w:sz w:val="24"/>
          <w:szCs w:val="24"/>
        </w:rPr>
        <w:t xml:space="preserve">le combat héroïque mené par Michel MADASSAMY </w:t>
      </w:r>
      <w:r w:rsidR="001C4A38">
        <w:rPr>
          <w:rFonts w:asciiTheme="majorHAnsi" w:hAnsiTheme="majorHAnsi"/>
          <w:bCs/>
          <w:sz w:val="24"/>
          <w:szCs w:val="24"/>
        </w:rPr>
        <w:t xml:space="preserve">qui a conduit à </w:t>
      </w:r>
      <w:r w:rsidRPr="006775BD">
        <w:rPr>
          <w:rFonts w:asciiTheme="majorHAnsi" w:hAnsiTheme="majorHAnsi"/>
          <w:bCs/>
          <w:sz w:val="24"/>
          <w:szCs w:val="24"/>
        </w:rPr>
        <w:t xml:space="preserve">la reconnaissance du 27 mai en Guadeloupe. </w:t>
      </w:r>
    </w:p>
    <w:p w:rsidR="00CD5468" w:rsidRPr="006775BD" w:rsidRDefault="00EE67A0" w:rsidP="001C4A38">
      <w:pPr>
        <w:spacing w:line="240" w:lineRule="auto"/>
        <w:jc w:val="both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Michel MADASSAMY est à nouveau convoqué le </w:t>
      </w:r>
      <w:r w:rsidR="00CD5468" w:rsidRPr="006775BD">
        <w:rPr>
          <w:rFonts w:asciiTheme="majorHAnsi" w:hAnsiTheme="majorHAnsi"/>
          <w:bCs/>
          <w:sz w:val="24"/>
          <w:szCs w:val="24"/>
        </w:rPr>
        <w:t>04 octobre 2011</w:t>
      </w:r>
      <w:r w:rsidR="00CD5468">
        <w:rPr>
          <w:rFonts w:asciiTheme="majorHAnsi" w:hAnsiTheme="majorHAnsi"/>
          <w:bCs/>
        </w:rPr>
        <w:t xml:space="preserve"> </w:t>
      </w:r>
      <w:r w:rsidR="005C1893">
        <w:rPr>
          <w:rFonts w:asciiTheme="majorHAnsi" w:hAnsiTheme="majorHAnsi"/>
          <w:bCs/>
        </w:rPr>
        <w:t xml:space="preserve">à 8 heures au tribunal de Pointe-à-pitre </w:t>
      </w:r>
      <w:r w:rsidR="00CD5468">
        <w:rPr>
          <w:rFonts w:asciiTheme="majorHAnsi" w:hAnsiTheme="majorHAnsi"/>
          <w:bCs/>
        </w:rPr>
        <w:t>car l’un des gendarmes soi disant agressés demande</w:t>
      </w:r>
      <w:r w:rsidR="005C1893">
        <w:rPr>
          <w:rFonts w:asciiTheme="majorHAnsi" w:hAnsiTheme="majorHAnsi"/>
          <w:bCs/>
        </w:rPr>
        <w:t>rait</w:t>
      </w:r>
      <w:r w:rsidR="00CD5468">
        <w:rPr>
          <w:rFonts w:asciiTheme="majorHAnsi" w:hAnsiTheme="majorHAnsi"/>
          <w:bCs/>
        </w:rPr>
        <w:t xml:space="preserve"> réparation.</w:t>
      </w:r>
    </w:p>
    <w:p w:rsidR="00CD5468" w:rsidRPr="001C3D94" w:rsidRDefault="00CD5468" w:rsidP="001C4A38">
      <w:pPr>
        <w:spacing w:after="0" w:line="240" w:lineRule="auto"/>
        <w:jc w:val="both"/>
        <w:rPr>
          <w:rFonts w:ascii="Albertus Extra Bold" w:hAnsi="Albertus Extra Bold"/>
          <w:b/>
          <w:sz w:val="28"/>
        </w:rPr>
      </w:pPr>
      <w:r w:rsidRPr="005C217E">
        <w:rPr>
          <w:rFonts w:ascii="Rockwell Extra Bold" w:hAnsi="Rockwell Extra Bold"/>
          <w:b/>
          <w:sz w:val="40"/>
        </w:rPr>
        <w:t>NON</w:t>
      </w:r>
      <w:r>
        <w:rPr>
          <w:rFonts w:ascii="Albertus Extra Bold" w:hAnsi="Albertus Extra Bold"/>
          <w:b/>
          <w:sz w:val="40"/>
        </w:rPr>
        <w:t xml:space="preserve"> …</w:t>
      </w:r>
      <w:r w:rsidRPr="001C3D94">
        <w:rPr>
          <w:rFonts w:ascii="Albertus Extra Bold" w:hAnsi="Albertus Extra Bold"/>
          <w:b/>
          <w:sz w:val="28"/>
        </w:rPr>
        <w:t xml:space="preserve"> NOU PÉKÉ FÈ DÈYÈ</w:t>
      </w:r>
      <w:r>
        <w:rPr>
          <w:rFonts w:ascii="Albertus Extra Bold" w:hAnsi="Albertus Extra Bold"/>
          <w:b/>
          <w:sz w:val="28"/>
        </w:rPr>
        <w:t>, NOU S</w:t>
      </w:r>
      <w:r w:rsidRPr="001C3D94">
        <w:rPr>
          <w:rFonts w:ascii="Albertus Extra Bold" w:hAnsi="Albertus Extra Bold"/>
          <w:b/>
          <w:sz w:val="28"/>
        </w:rPr>
        <w:t>É</w:t>
      </w:r>
      <w:r>
        <w:rPr>
          <w:rFonts w:ascii="Albertus Extra Bold" w:hAnsi="Albertus Extra Bold"/>
          <w:b/>
          <w:sz w:val="28"/>
        </w:rPr>
        <w:t xml:space="preserve"> PITIT A KONBATAN !!</w:t>
      </w:r>
    </w:p>
    <w:p w:rsidR="001C4A38" w:rsidRDefault="00CD5468" w:rsidP="001C4A38">
      <w:pPr>
        <w:spacing w:line="240" w:lineRule="auto"/>
        <w:jc w:val="both"/>
        <w:rPr>
          <w:rFonts w:ascii="Albertus Extra Bold" w:hAnsi="Albertus Extra Bold"/>
          <w:b/>
          <w:i/>
          <w:sz w:val="26"/>
          <w:szCs w:val="26"/>
        </w:rPr>
      </w:pP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Sé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lyannaj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a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Travayè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é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Pèp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,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Ansanm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Ansanm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,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Doubout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an lari-la, an balan, an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konsyans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, </w:t>
      </w:r>
    </w:p>
    <w:p w:rsidR="00CD5468" w:rsidRPr="001C4A38" w:rsidRDefault="00CD5468" w:rsidP="001C4A38">
      <w:pPr>
        <w:spacing w:line="240" w:lineRule="auto"/>
        <w:jc w:val="both"/>
        <w:rPr>
          <w:rFonts w:ascii="Albertus Extra Bold" w:hAnsi="Albertus Extra Bold"/>
          <w:b/>
          <w:i/>
          <w:sz w:val="26"/>
          <w:szCs w:val="26"/>
        </w:rPr>
      </w:pPr>
      <w:proofErr w:type="spellStart"/>
      <w:proofErr w:type="gramStart"/>
      <w:r w:rsidRPr="001C4A38">
        <w:rPr>
          <w:rFonts w:ascii="Albertus Extra Bold" w:hAnsi="Albertus Extra Bold"/>
          <w:b/>
          <w:i/>
          <w:sz w:val="26"/>
          <w:szCs w:val="26"/>
        </w:rPr>
        <w:t>ké</w:t>
      </w:r>
      <w:proofErr w:type="spellEnd"/>
      <w:proofErr w:type="gram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déchouké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tout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pwofitasyon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é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konstwi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on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dòt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 </w:t>
      </w:r>
      <w:proofErr w:type="spellStart"/>
      <w:r w:rsidRPr="001C4A38">
        <w:rPr>
          <w:rFonts w:ascii="Albertus Extra Bold" w:hAnsi="Albertus Extra Bold"/>
          <w:b/>
          <w:i/>
          <w:sz w:val="26"/>
          <w:szCs w:val="26"/>
        </w:rPr>
        <w:t>Gwadloup</w:t>
      </w:r>
      <w:proofErr w:type="spellEnd"/>
      <w:r w:rsidRPr="001C4A38">
        <w:rPr>
          <w:rFonts w:ascii="Albertus Extra Bold" w:hAnsi="Albertus Extra Bold"/>
          <w:b/>
          <w:i/>
          <w:sz w:val="26"/>
          <w:szCs w:val="26"/>
        </w:rPr>
        <w:t xml:space="preserve">. </w:t>
      </w:r>
    </w:p>
    <w:p w:rsidR="001C4A38" w:rsidRDefault="00CD5468" w:rsidP="001C4A38">
      <w:pPr>
        <w:jc w:val="both"/>
        <w:rPr>
          <w:rFonts w:ascii="Eras Bold ITC" w:hAnsi="Eras Bold ITC"/>
          <w:b/>
          <w:sz w:val="28"/>
          <w:szCs w:val="26"/>
        </w:rPr>
      </w:pPr>
      <w:r w:rsidRPr="000B647A">
        <w:rPr>
          <w:rFonts w:ascii="Eras Bold ITC" w:hAnsi="Eras Bold ITC"/>
          <w:b/>
          <w:sz w:val="28"/>
          <w:szCs w:val="26"/>
        </w:rPr>
        <w:t xml:space="preserve">L’UGTG appelle ses militants et adhérents, les Travailleurs </w:t>
      </w:r>
      <w:r w:rsidR="001C4A38">
        <w:rPr>
          <w:rFonts w:ascii="Eras Bold ITC" w:hAnsi="Eras Bold ITC"/>
          <w:b/>
          <w:sz w:val="28"/>
          <w:szCs w:val="26"/>
        </w:rPr>
        <w:t xml:space="preserve">de Guadeloupe </w:t>
      </w:r>
      <w:r w:rsidRPr="000B647A">
        <w:rPr>
          <w:rFonts w:ascii="Eras Bold ITC" w:hAnsi="Eras Bold ITC"/>
          <w:b/>
          <w:sz w:val="28"/>
          <w:szCs w:val="26"/>
        </w:rPr>
        <w:t>à se mobiliser le</w:t>
      </w:r>
      <w:r w:rsidR="001C4A38">
        <w:rPr>
          <w:rFonts w:ascii="Eras Bold ITC" w:hAnsi="Eras Bold ITC"/>
          <w:b/>
          <w:sz w:val="28"/>
          <w:szCs w:val="26"/>
        </w:rPr>
        <w:t xml:space="preserve"> : </w:t>
      </w:r>
    </w:p>
    <w:p w:rsidR="00CD5468" w:rsidRPr="001C4A38" w:rsidRDefault="001C4A38" w:rsidP="001C4A38">
      <w:pPr>
        <w:jc w:val="center"/>
        <w:rPr>
          <w:rFonts w:ascii="Berlin Sans FB Demi" w:hAnsi="Berlin Sans FB Demi"/>
          <w:b/>
          <w:sz w:val="28"/>
          <w:szCs w:val="26"/>
        </w:rPr>
      </w:pPr>
      <w:r w:rsidRPr="001C4A38">
        <w:rPr>
          <w:rFonts w:ascii="Berlin Sans FB Demi" w:hAnsi="Berlin Sans FB Demi"/>
          <w:b/>
          <w:sz w:val="28"/>
          <w:szCs w:val="26"/>
        </w:rPr>
        <w:t xml:space="preserve">MARDI 4 OCTOBRE dès 8H00 </w:t>
      </w:r>
      <w:proofErr w:type="spellStart"/>
      <w:r w:rsidR="00CD5468" w:rsidRPr="001C4A38">
        <w:rPr>
          <w:rFonts w:ascii="Berlin Sans FB Demi" w:hAnsi="Berlin Sans FB Demi"/>
          <w:b/>
          <w:sz w:val="28"/>
          <w:szCs w:val="26"/>
        </w:rPr>
        <w:t>d</w:t>
      </w:r>
      <w:r w:rsidRPr="001C4A38">
        <w:rPr>
          <w:rFonts w:ascii="Berlin Sans FB Demi" w:hAnsi="Berlin Sans FB Demi"/>
          <w:b/>
          <w:sz w:val="28"/>
          <w:szCs w:val="26"/>
        </w:rPr>
        <w:t>ouvan</w:t>
      </w:r>
      <w:proofErr w:type="spellEnd"/>
      <w:r w:rsidRPr="001C4A38">
        <w:rPr>
          <w:rFonts w:ascii="Berlin Sans FB Demi" w:hAnsi="Berlin Sans FB Demi"/>
          <w:b/>
          <w:sz w:val="28"/>
          <w:szCs w:val="26"/>
        </w:rPr>
        <w:t xml:space="preserve"> </w:t>
      </w:r>
      <w:r w:rsidR="00CD5468" w:rsidRPr="001C4A38">
        <w:rPr>
          <w:rFonts w:ascii="Berlin Sans FB Demi" w:hAnsi="Berlin Sans FB Demi"/>
          <w:b/>
          <w:sz w:val="28"/>
          <w:szCs w:val="26"/>
        </w:rPr>
        <w:t xml:space="preserve"> tribunal </w:t>
      </w:r>
      <w:proofErr w:type="spellStart"/>
      <w:r w:rsidRPr="001C4A38">
        <w:rPr>
          <w:rFonts w:ascii="Berlin Sans FB Demi" w:hAnsi="Berlin Sans FB Demi"/>
          <w:b/>
          <w:sz w:val="28"/>
          <w:szCs w:val="26"/>
        </w:rPr>
        <w:t>lapwent</w:t>
      </w:r>
      <w:proofErr w:type="spellEnd"/>
      <w:r w:rsidRPr="001C4A38">
        <w:rPr>
          <w:rFonts w:ascii="Berlin Sans FB Demi" w:hAnsi="Berlin Sans FB Demi"/>
          <w:b/>
          <w:sz w:val="28"/>
          <w:szCs w:val="26"/>
        </w:rPr>
        <w:t>.</w:t>
      </w:r>
    </w:p>
    <w:p w:rsidR="00CD5468" w:rsidRPr="001C4A38" w:rsidRDefault="00CD5468" w:rsidP="001C4A38">
      <w:pPr>
        <w:spacing w:after="0" w:line="240" w:lineRule="auto"/>
        <w:jc w:val="center"/>
        <w:rPr>
          <w:rFonts w:ascii="Berlin Sans FB Demi" w:hAnsi="Berlin Sans FB Demi"/>
          <w:b/>
          <w:sz w:val="2"/>
          <w:szCs w:val="26"/>
        </w:rPr>
      </w:pPr>
    </w:p>
    <w:p w:rsidR="00CD5468" w:rsidRPr="001C4A38" w:rsidRDefault="00CD5468" w:rsidP="001C4A38">
      <w:pPr>
        <w:spacing w:after="0" w:line="240" w:lineRule="auto"/>
        <w:jc w:val="center"/>
        <w:rPr>
          <w:rFonts w:ascii="Berlin Sans FB Demi" w:hAnsi="Berlin Sans FB Demi"/>
          <w:b/>
          <w:sz w:val="32"/>
          <w:szCs w:val="26"/>
        </w:rPr>
      </w:pPr>
      <w:r w:rsidRPr="001C4A38">
        <w:rPr>
          <w:rFonts w:ascii="Berlin Sans FB Demi" w:hAnsi="Berlin Sans FB Demi"/>
          <w:b/>
          <w:sz w:val="32"/>
          <w:szCs w:val="26"/>
        </w:rPr>
        <w:t>NON À LA RÉPRESSION – SENDIKALIS PA KRIMINÈL !</w:t>
      </w:r>
    </w:p>
    <w:p w:rsidR="001C4A38" w:rsidRPr="001C4A38" w:rsidRDefault="001C4A38" w:rsidP="001C4A38">
      <w:pPr>
        <w:ind w:left="6372" w:firstLine="708"/>
        <w:rPr>
          <w:sz w:val="6"/>
        </w:rPr>
      </w:pPr>
    </w:p>
    <w:p w:rsidR="00CD5468" w:rsidRPr="001C4A38" w:rsidRDefault="001C4A38" w:rsidP="001C4A38">
      <w:pPr>
        <w:ind w:left="6372" w:firstLine="708"/>
        <w:jc w:val="both"/>
        <w:rPr>
          <w:b/>
          <w:i/>
        </w:rPr>
      </w:pPr>
      <w:proofErr w:type="spellStart"/>
      <w:r w:rsidRPr="001C4A38">
        <w:rPr>
          <w:b/>
          <w:i/>
        </w:rPr>
        <w:t>Lapwent</w:t>
      </w:r>
      <w:proofErr w:type="spellEnd"/>
      <w:r w:rsidRPr="001C4A38">
        <w:rPr>
          <w:b/>
          <w:i/>
        </w:rPr>
        <w:t xml:space="preserve">, 28 </w:t>
      </w:r>
      <w:proofErr w:type="spellStart"/>
      <w:r w:rsidRPr="001C4A38">
        <w:rPr>
          <w:b/>
          <w:i/>
        </w:rPr>
        <w:t>Septanm</w:t>
      </w:r>
      <w:proofErr w:type="spellEnd"/>
      <w:r w:rsidRPr="001C4A38">
        <w:rPr>
          <w:b/>
          <w:i/>
        </w:rPr>
        <w:t xml:space="preserve"> 2011</w:t>
      </w:r>
    </w:p>
    <w:sectPr w:rsidR="00CD5468" w:rsidRPr="001C4A38" w:rsidSect="00CD5468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larity Gothic SF"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ic Sans SF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D5468"/>
    <w:rsid w:val="00000003"/>
    <w:rsid w:val="00007237"/>
    <w:rsid w:val="000111F4"/>
    <w:rsid w:val="00022A42"/>
    <w:rsid w:val="00023E47"/>
    <w:rsid w:val="0002777C"/>
    <w:rsid w:val="00030F62"/>
    <w:rsid w:val="00032F24"/>
    <w:rsid w:val="00036005"/>
    <w:rsid w:val="00036822"/>
    <w:rsid w:val="00036AE9"/>
    <w:rsid w:val="00037C2A"/>
    <w:rsid w:val="00045B10"/>
    <w:rsid w:val="00050785"/>
    <w:rsid w:val="000514E9"/>
    <w:rsid w:val="00053872"/>
    <w:rsid w:val="000545C1"/>
    <w:rsid w:val="00054EE6"/>
    <w:rsid w:val="0006277F"/>
    <w:rsid w:val="00063DC5"/>
    <w:rsid w:val="00071407"/>
    <w:rsid w:val="00071684"/>
    <w:rsid w:val="0007598E"/>
    <w:rsid w:val="000766CB"/>
    <w:rsid w:val="00077C3C"/>
    <w:rsid w:val="00077F6E"/>
    <w:rsid w:val="000801D3"/>
    <w:rsid w:val="00085CB8"/>
    <w:rsid w:val="000945C3"/>
    <w:rsid w:val="00094638"/>
    <w:rsid w:val="00096540"/>
    <w:rsid w:val="000A105C"/>
    <w:rsid w:val="000A2689"/>
    <w:rsid w:val="000A74ED"/>
    <w:rsid w:val="000A7B0F"/>
    <w:rsid w:val="000A7C33"/>
    <w:rsid w:val="000B21C8"/>
    <w:rsid w:val="000C3874"/>
    <w:rsid w:val="000C4BF5"/>
    <w:rsid w:val="000D3475"/>
    <w:rsid w:val="000D4A42"/>
    <w:rsid w:val="000D765A"/>
    <w:rsid w:val="000E11E3"/>
    <w:rsid w:val="000E7CBC"/>
    <w:rsid w:val="000F0D52"/>
    <w:rsid w:val="000F5C6C"/>
    <w:rsid w:val="000F6C55"/>
    <w:rsid w:val="001009F7"/>
    <w:rsid w:val="001028B4"/>
    <w:rsid w:val="00103A2F"/>
    <w:rsid w:val="00103FB4"/>
    <w:rsid w:val="00104923"/>
    <w:rsid w:val="001114A8"/>
    <w:rsid w:val="001117AA"/>
    <w:rsid w:val="00113614"/>
    <w:rsid w:val="0011470B"/>
    <w:rsid w:val="0012517D"/>
    <w:rsid w:val="00127188"/>
    <w:rsid w:val="00157B15"/>
    <w:rsid w:val="001607FB"/>
    <w:rsid w:val="00162F2C"/>
    <w:rsid w:val="00170F23"/>
    <w:rsid w:val="001754A5"/>
    <w:rsid w:val="00175D10"/>
    <w:rsid w:val="0018214F"/>
    <w:rsid w:val="0018247A"/>
    <w:rsid w:val="001866E8"/>
    <w:rsid w:val="00187E11"/>
    <w:rsid w:val="00190E52"/>
    <w:rsid w:val="00193D6B"/>
    <w:rsid w:val="00193E76"/>
    <w:rsid w:val="00196ADD"/>
    <w:rsid w:val="00196E43"/>
    <w:rsid w:val="001A16BC"/>
    <w:rsid w:val="001A28B5"/>
    <w:rsid w:val="001A3642"/>
    <w:rsid w:val="001A5A32"/>
    <w:rsid w:val="001A785F"/>
    <w:rsid w:val="001B2BCE"/>
    <w:rsid w:val="001B4372"/>
    <w:rsid w:val="001C05BC"/>
    <w:rsid w:val="001C0EEF"/>
    <w:rsid w:val="001C3D1D"/>
    <w:rsid w:val="001C4A38"/>
    <w:rsid w:val="001C5724"/>
    <w:rsid w:val="001C5AD0"/>
    <w:rsid w:val="001C5E92"/>
    <w:rsid w:val="001D5742"/>
    <w:rsid w:val="001D76BC"/>
    <w:rsid w:val="001E2BB8"/>
    <w:rsid w:val="001E66F9"/>
    <w:rsid w:val="001F0021"/>
    <w:rsid w:val="001F0358"/>
    <w:rsid w:val="001F32D8"/>
    <w:rsid w:val="001F42A2"/>
    <w:rsid w:val="00201D6E"/>
    <w:rsid w:val="00203107"/>
    <w:rsid w:val="00212F89"/>
    <w:rsid w:val="00221385"/>
    <w:rsid w:val="00221420"/>
    <w:rsid w:val="00234A40"/>
    <w:rsid w:val="00236745"/>
    <w:rsid w:val="00236E09"/>
    <w:rsid w:val="00260834"/>
    <w:rsid w:val="00262C1A"/>
    <w:rsid w:val="002641EB"/>
    <w:rsid w:val="00264CAC"/>
    <w:rsid w:val="00267DEB"/>
    <w:rsid w:val="00272470"/>
    <w:rsid w:val="00284C67"/>
    <w:rsid w:val="002871A6"/>
    <w:rsid w:val="00294496"/>
    <w:rsid w:val="002A265E"/>
    <w:rsid w:val="002A3B17"/>
    <w:rsid w:val="002B04BC"/>
    <w:rsid w:val="002B15E8"/>
    <w:rsid w:val="002B1D7B"/>
    <w:rsid w:val="002B3ABE"/>
    <w:rsid w:val="002B3D79"/>
    <w:rsid w:val="002C44FA"/>
    <w:rsid w:val="002C58F3"/>
    <w:rsid w:val="002D7E21"/>
    <w:rsid w:val="002E1781"/>
    <w:rsid w:val="002E5C6A"/>
    <w:rsid w:val="002E7560"/>
    <w:rsid w:val="002F1B36"/>
    <w:rsid w:val="003003D9"/>
    <w:rsid w:val="0030433D"/>
    <w:rsid w:val="00310438"/>
    <w:rsid w:val="00313D0D"/>
    <w:rsid w:val="003176D1"/>
    <w:rsid w:val="00320283"/>
    <w:rsid w:val="00320B70"/>
    <w:rsid w:val="00323D3B"/>
    <w:rsid w:val="00325606"/>
    <w:rsid w:val="00325B25"/>
    <w:rsid w:val="003262F2"/>
    <w:rsid w:val="00337CE1"/>
    <w:rsid w:val="00340948"/>
    <w:rsid w:val="00345559"/>
    <w:rsid w:val="003522CE"/>
    <w:rsid w:val="00394EC1"/>
    <w:rsid w:val="00395097"/>
    <w:rsid w:val="003A010B"/>
    <w:rsid w:val="003A1645"/>
    <w:rsid w:val="003A67EE"/>
    <w:rsid w:val="003B0EDF"/>
    <w:rsid w:val="003B283D"/>
    <w:rsid w:val="003B7DB6"/>
    <w:rsid w:val="003C0284"/>
    <w:rsid w:val="003C07B0"/>
    <w:rsid w:val="003C425E"/>
    <w:rsid w:val="003C51FB"/>
    <w:rsid w:val="003C5C75"/>
    <w:rsid w:val="003C6F13"/>
    <w:rsid w:val="003C7A70"/>
    <w:rsid w:val="003D1A83"/>
    <w:rsid w:val="003D4261"/>
    <w:rsid w:val="003D58A4"/>
    <w:rsid w:val="003E3743"/>
    <w:rsid w:val="003E54EB"/>
    <w:rsid w:val="003E5F7E"/>
    <w:rsid w:val="003E6E77"/>
    <w:rsid w:val="003F297C"/>
    <w:rsid w:val="00401B8B"/>
    <w:rsid w:val="00416EDC"/>
    <w:rsid w:val="00421C32"/>
    <w:rsid w:val="00424F02"/>
    <w:rsid w:val="00425B83"/>
    <w:rsid w:val="004369C6"/>
    <w:rsid w:val="00437057"/>
    <w:rsid w:val="004411AA"/>
    <w:rsid w:val="0044203E"/>
    <w:rsid w:val="004454AD"/>
    <w:rsid w:val="004458E1"/>
    <w:rsid w:val="004464DA"/>
    <w:rsid w:val="00447B6F"/>
    <w:rsid w:val="00452010"/>
    <w:rsid w:val="0045224C"/>
    <w:rsid w:val="00452980"/>
    <w:rsid w:val="00453F5B"/>
    <w:rsid w:val="00457971"/>
    <w:rsid w:val="004636DC"/>
    <w:rsid w:val="00467C0F"/>
    <w:rsid w:val="00471EA6"/>
    <w:rsid w:val="0047408C"/>
    <w:rsid w:val="004767E9"/>
    <w:rsid w:val="0048199C"/>
    <w:rsid w:val="004841D0"/>
    <w:rsid w:val="0048603F"/>
    <w:rsid w:val="004866A7"/>
    <w:rsid w:val="00492434"/>
    <w:rsid w:val="00494CC6"/>
    <w:rsid w:val="004A0E1D"/>
    <w:rsid w:val="004B3E3A"/>
    <w:rsid w:val="004B7C89"/>
    <w:rsid w:val="004C6E3E"/>
    <w:rsid w:val="004D1181"/>
    <w:rsid w:val="004D45B2"/>
    <w:rsid w:val="004D60D2"/>
    <w:rsid w:val="004D6155"/>
    <w:rsid w:val="004D7D5C"/>
    <w:rsid w:val="004F18E2"/>
    <w:rsid w:val="004F3967"/>
    <w:rsid w:val="004F484D"/>
    <w:rsid w:val="00505067"/>
    <w:rsid w:val="00506EBA"/>
    <w:rsid w:val="0051170E"/>
    <w:rsid w:val="005204DB"/>
    <w:rsid w:val="00521903"/>
    <w:rsid w:val="0052758D"/>
    <w:rsid w:val="00527D2D"/>
    <w:rsid w:val="00530BDA"/>
    <w:rsid w:val="00530CEC"/>
    <w:rsid w:val="0053123E"/>
    <w:rsid w:val="00542CAE"/>
    <w:rsid w:val="00546BED"/>
    <w:rsid w:val="005566B2"/>
    <w:rsid w:val="00556988"/>
    <w:rsid w:val="00560116"/>
    <w:rsid w:val="005614F8"/>
    <w:rsid w:val="005662C8"/>
    <w:rsid w:val="00573E8F"/>
    <w:rsid w:val="0057577B"/>
    <w:rsid w:val="00581604"/>
    <w:rsid w:val="00581A5D"/>
    <w:rsid w:val="00587C79"/>
    <w:rsid w:val="00587E06"/>
    <w:rsid w:val="005A1FF5"/>
    <w:rsid w:val="005A2414"/>
    <w:rsid w:val="005A53FA"/>
    <w:rsid w:val="005B2CBF"/>
    <w:rsid w:val="005B43DF"/>
    <w:rsid w:val="005B4746"/>
    <w:rsid w:val="005C0ADA"/>
    <w:rsid w:val="005C1893"/>
    <w:rsid w:val="005C2429"/>
    <w:rsid w:val="005D0D64"/>
    <w:rsid w:val="005D16D2"/>
    <w:rsid w:val="005D5ADF"/>
    <w:rsid w:val="005E7F09"/>
    <w:rsid w:val="005F2152"/>
    <w:rsid w:val="005F323D"/>
    <w:rsid w:val="005F605A"/>
    <w:rsid w:val="005F7B6D"/>
    <w:rsid w:val="00603731"/>
    <w:rsid w:val="006079C9"/>
    <w:rsid w:val="006119EA"/>
    <w:rsid w:val="00613025"/>
    <w:rsid w:val="00614553"/>
    <w:rsid w:val="00614F7A"/>
    <w:rsid w:val="006217B3"/>
    <w:rsid w:val="00623811"/>
    <w:rsid w:val="00623CEB"/>
    <w:rsid w:val="00623F3E"/>
    <w:rsid w:val="006243DA"/>
    <w:rsid w:val="006244AA"/>
    <w:rsid w:val="006246F4"/>
    <w:rsid w:val="00646353"/>
    <w:rsid w:val="006469B4"/>
    <w:rsid w:val="00647C86"/>
    <w:rsid w:val="00655422"/>
    <w:rsid w:val="0066035E"/>
    <w:rsid w:val="0066098D"/>
    <w:rsid w:val="006615C7"/>
    <w:rsid w:val="00662A03"/>
    <w:rsid w:val="00662C8A"/>
    <w:rsid w:val="006675F8"/>
    <w:rsid w:val="006715E2"/>
    <w:rsid w:val="00673C4E"/>
    <w:rsid w:val="00677F64"/>
    <w:rsid w:val="00684693"/>
    <w:rsid w:val="0069674D"/>
    <w:rsid w:val="006A0334"/>
    <w:rsid w:val="006A3B62"/>
    <w:rsid w:val="006B3D4F"/>
    <w:rsid w:val="006B58E4"/>
    <w:rsid w:val="006C6D54"/>
    <w:rsid w:val="006C776D"/>
    <w:rsid w:val="006D2811"/>
    <w:rsid w:val="006D760B"/>
    <w:rsid w:val="006E1809"/>
    <w:rsid w:val="006E4D6E"/>
    <w:rsid w:val="006F2DF8"/>
    <w:rsid w:val="006F4686"/>
    <w:rsid w:val="006F5AA5"/>
    <w:rsid w:val="00705AEC"/>
    <w:rsid w:val="0070650C"/>
    <w:rsid w:val="00706D88"/>
    <w:rsid w:val="007125F2"/>
    <w:rsid w:val="007261FC"/>
    <w:rsid w:val="007270A2"/>
    <w:rsid w:val="00727A17"/>
    <w:rsid w:val="0073291A"/>
    <w:rsid w:val="00743DB9"/>
    <w:rsid w:val="00745F62"/>
    <w:rsid w:val="007501D1"/>
    <w:rsid w:val="007540D0"/>
    <w:rsid w:val="00754F8F"/>
    <w:rsid w:val="007706C1"/>
    <w:rsid w:val="007717F9"/>
    <w:rsid w:val="00774B6E"/>
    <w:rsid w:val="00775EAE"/>
    <w:rsid w:val="00776A0F"/>
    <w:rsid w:val="00776C62"/>
    <w:rsid w:val="0078212B"/>
    <w:rsid w:val="00783373"/>
    <w:rsid w:val="007854D7"/>
    <w:rsid w:val="00785AFA"/>
    <w:rsid w:val="007937AB"/>
    <w:rsid w:val="007A0B74"/>
    <w:rsid w:val="007A11EE"/>
    <w:rsid w:val="007A34A7"/>
    <w:rsid w:val="007A5CE8"/>
    <w:rsid w:val="007B1E6D"/>
    <w:rsid w:val="007C4FB1"/>
    <w:rsid w:val="007C557A"/>
    <w:rsid w:val="007C7D29"/>
    <w:rsid w:val="007D1402"/>
    <w:rsid w:val="00800FF3"/>
    <w:rsid w:val="008060B2"/>
    <w:rsid w:val="00806365"/>
    <w:rsid w:val="00810034"/>
    <w:rsid w:val="00811C2A"/>
    <w:rsid w:val="00813E4C"/>
    <w:rsid w:val="008215D2"/>
    <w:rsid w:val="00822659"/>
    <w:rsid w:val="00830D90"/>
    <w:rsid w:val="0083243E"/>
    <w:rsid w:val="00836E07"/>
    <w:rsid w:val="0083727B"/>
    <w:rsid w:val="00837E21"/>
    <w:rsid w:val="008520B0"/>
    <w:rsid w:val="00855469"/>
    <w:rsid w:val="00855582"/>
    <w:rsid w:val="00855628"/>
    <w:rsid w:val="00856FD6"/>
    <w:rsid w:val="008619BC"/>
    <w:rsid w:val="00863426"/>
    <w:rsid w:val="00863C42"/>
    <w:rsid w:val="008662B8"/>
    <w:rsid w:val="008663A7"/>
    <w:rsid w:val="00884DBB"/>
    <w:rsid w:val="00887C43"/>
    <w:rsid w:val="00892113"/>
    <w:rsid w:val="00892EC2"/>
    <w:rsid w:val="008A01A2"/>
    <w:rsid w:val="008A054C"/>
    <w:rsid w:val="008A4EAA"/>
    <w:rsid w:val="008B2106"/>
    <w:rsid w:val="008B38A3"/>
    <w:rsid w:val="008B4177"/>
    <w:rsid w:val="008C6156"/>
    <w:rsid w:val="008D0497"/>
    <w:rsid w:val="008D7F1F"/>
    <w:rsid w:val="008E00B1"/>
    <w:rsid w:val="008F0C0C"/>
    <w:rsid w:val="008F126D"/>
    <w:rsid w:val="008F2AA6"/>
    <w:rsid w:val="008F373D"/>
    <w:rsid w:val="008F642A"/>
    <w:rsid w:val="00901313"/>
    <w:rsid w:val="00901D28"/>
    <w:rsid w:val="009039A3"/>
    <w:rsid w:val="00907D79"/>
    <w:rsid w:val="00914D4E"/>
    <w:rsid w:val="009151E0"/>
    <w:rsid w:val="009278BF"/>
    <w:rsid w:val="00940044"/>
    <w:rsid w:val="0094425E"/>
    <w:rsid w:val="00944415"/>
    <w:rsid w:val="0095622E"/>
    <w:rsid w:val="00964036"/>
    <w:rsid w:val="00964B1F"/>
    <w:rsid w:val="00965D12"/>
    <w:rsid w:val="00967206"/>
    <w:rsid w:val="009831FB"/>
    <w:rsid w:val="00985470"/>
    <w:rsid w:val="0098640D"/>
    <w:rsid w:val="009A0438"/>
    <w:rsid w:val="009A1843"/>
    <w:rsid w:val="009A23C0"/>
    <w:rsid w:val="009A3322"/>
    <w:rsid w:val="009C2580"/>
    <w:rsid w:val="009C276E"/>
    <w:rsid w:val="009C7CC3"/>
    <w:rsid w:val="009E0382"/>
    <w:rsid w:val="009F0E41"/>
    <w:rsid w:val="009F174E"/>
    <w:rsid w:val="009F2768"/>
    <w:rsid w:val="00A03C8A"/>
    <w:rsid w:val="00A10494"/>
    <w:rsid w:val="00A115FF"/>
    <w:rsid w:val="00A12C83"/>
    <w:rsid w:val="00A138CA"/>
    <w:rsid w:val="00A14992"/>
    <w:rsid w:val="00A21C37"/>
    <w:rsid w:val="00A23B55"/>
    <w:rsid w:val="00A51880"/>
    <w:rsid w:val="00A53BDE"/>
    <w:rsid w:val="00A5533E"/>
    <w:rsid w:val="00A55B10"/>
    <w:rsid w:val="00A5776D"/>
    <w:rsid w:val="00A61A37"/>
    <w:rsid w:val="00A645EF"/>
    <w:rsid w:val="00A7298A"/>
    <w:rsid w:val="00A72EE4"/>
    <w:rsid w:val="00A73CF4"/>
    <w:rsid w:val="00A76570"/>
    <w:rsid w:val="00A77137"/>
    <w:rsid w:val="00A77AF9"/>
    <w:rsid w:val="00A802EC"/>
    <w:rsid w:val="00A814B3"/>
    <w:rsid w:val="00A81C29"/>
    <w:rsid w:val="00A857B9"/>
    <w:rsid w:val="00A86E33"/>
    <w:rsid w:val="00A86E6B"/>
    <w:rsid w:val="00AA343A"/>
    <w:rsid w:val="00AA65F6"/>
    <w:rsid w:val="00AB1080"/>
    <w:rsid w:val="00AB4C09"/>
    <w:rsid w:val="00AB6593"/>
    <w:rsid w:val="00AC3AF2"/>
    <w:rsid w:val="00AD4C43"/>
    <w:rsid w:val="00AD650F"/>
    <w:rsid w:val="00AE20C3"/>
    <w:rsid w:val="00AE4330"/>
    <w:rsid w:val="00B115C0"/>
    <w:rsid w:val="00B12418"/>
    <w:rsid w:val="00B13B65"/>
    <w:rsid w:val="00B15E92"/>
    <w:rsid w:val="00B222CB"/>
    <w:rsid w:val="00B32067"/>
    <w:rsid w:val="00B342F6"/>
    <w:rsid w:val="00B35182"/>
    <w:rsid w:val="00B37517"/>
    <w:rsid w:val="00B4673A"/>
    <w:rsid w:val="00B5115D"/>
    <w:rsid w:val="00B51E44"/>
    <w:rsid w:val="00B52969"/>
    <w:rsid w:val="00B55D6B"/>
    <w:rsid w:val="00B5630A"/>
    <w:rsid w:val="00B6059D"/>
    <w:rsid w:val="00B630E9"/>
    <w:rsid w:val="00B750F8"/>
    <w:rsid w:val="00B77BEE"/>
    <w:rsid w:val="00B80026"/>
    <w:rsid w:val="00B966FD"/>
    <w:rsid w:val="00B96BE4"/>
    <w:rsid w:val="00BA2500"/>
    <w:rsid w:val="00BA4D7D"/>
    <w:rsid w:val="00BA57C3"/>
    <w:rsid w:val="00BB032D"/>
    <w:rsid w:val="00BB13DA"/>
    <w:rsid w:val="00BB7B69"/>
    <w:rsid w:val="00BC1B3C"/>
    <w:rsid w:val="00BC4701"/>
    <w:rsid w:val="00BC6693"/>
    <w:rsid w:val="00BD4404"/>
    <w:rsid w:val="00BE08DE"/>
    <w:rsid w:val="00BE110E"/>
    <w:rsid w:val="00BE1479"/>
    <w:rsid w:val="00BE25B0"/>
    <w:rsid w:val="00BE4141"/>
    <w:rsid w:val="00BE4667"/>
    <w:rsid w:val="00BE5053"/>
    <w:rsid w:val="00BF2CB4"/>
    <w:rsid w:val="00BF497E"/>
    <w:rsid w:val="00BF6405"/>
    <w:rsid w:val="00C0452F"/>
    <w:rsid w:val="00C04AD9"/>
    <w:rsid w:val="00C1101F"/>
    <w:rsid w:val="00C12AE8"/>
    <w:rsid w:val="00C14010"/>
    <w:rsid w:val="00C16EAA"/>
    <w:rsid w:val="00C22B4B"/>
    <w:rsid w:val="00C23B26"/>
    <w:rsid w:val="00C26B21"/>
    <w:rsid w:val="00C26B25"/>
    <w:rsid w:val="00C270AD"/>
    <w:rsid w:val="00C30341"/>
    <w:rsid w:val="00C33F3E"/>
    <w:rsid w:val="00C344B0"/>
    <w:rsid w:val="00C3514A"/>
    <w:rsid w:val="00C363FC"/>
    <w:rsid w:val="00C44193"/>
    <w:rsid w:val="00C53242"/>
    <w:rsid w:val="00C54F40"/>
    <w:rsid w:val="00C55BB1"/>
    <w:rsid w:val="00C60C55"/>
    <w:rsid w:val="00C61899"/>
    <w:rsid w:val="00C637C2"/>
    <w:rsid w:val="00C67949"/>
    <w:rsid w:val="00C75047"/>
    <w:rsid w:val="00C7575C"/>
    <w:rsid w:val="00C75CA0"/>
    <w:rsid w:val="00C82E3C"/>
    <w:rsid w:val="00C83D20"/>
    <w:rsid w:val="00C91F49"/>
    <w:rsid w:val="00C93446"/>
    <w:rsid w:val="00C938BB"/>
    <w:rsid w:val="00C956DC"/>
    <w:rsid w:val="00C959CC"/>
    <w:rsid w:val="00C9645B"/>
    <w:rsid w:val="00CB4495"/>
    <w:rsid w:val="00CC0F0D"/>
    <w:rsid w:val="00CC16F4"/>
    <w:rsid w:val="00CC3136"/>
    <w:rsid w:val="00CC58D0"/>
    <w:rsid w:val="00CD3802"/>
    <w:rsid w:val="00CD5468"/>
    <w:rsid w:val="00CE3F8A"/>
    <w:rsid w:val="00CE5C4F"/>
    <w:rsid w:val="00CE755E"/>
    <w:rsid w:val="00CF2889"/>
    <w:rsid w:val="00D016E2"/>
    <w:rsid w:val="00D10B60"/>
    <w:rsid w:val="00D151FC"/>
    <w:rsid w:val="00D34A12"/>
    <w:rsid w:val="00D35E7C"/>
    <w:rsid w:val="00D36F2D"/>
    <w:rsid w:val="00D41677"/>
    <w:rsid w:val="00D44B7B"/>
    <w:rsid w:val="00D50B17"/>
    <w:rsid w:val="00D532E8"/>
    <w:rsid w:val="00D60B9C"/>
    <w:rsid w:val="00D63E87"/>
    <w:rsid w:val="00D64EB8"/>
    <w:rsid w:val="00D6733E"/>
    <w:rsid w:val="00D70303"/>
    <w:rsid w:val="00D901CF"/>
    <w:rsid w:val="00D909F0"/>
    <w:rsid w:val="00D91968"/>
    <w:rsid w:val="00D97CEC"/>
    <w:rsid w:val="00DA662F"/>
    <w:rsid w:val="00DB4968"/>
    <w:rsid w:val="00DB49AA"/>
    <w:rsid w:val="00DC153D"/>
    <w:rsid w:val="00DC276B"/>
    <w:rsid w:val="00DC3379"/>
    <w:rsid w:val="00DC5E73"/>
    <w:rsid w:val="00DC787D"/>
    <w:rsid w:val="00DD09B5"/>
    <w:rsid w:val="00DD17DE"/>
    <w:rsid w:val="00DD1888"/>
    <w:rsid w:val="00DD1D09"/>
    <w:rsid w:val="00DD5ED7"/>
    <w:rsid w:val="00DF2114"/>
    <w:rsid w:val="00DF2E02"/>
    <w:rsid w:val="00DF4171"/>
    <w:rsid w:val="00DF5EE5"/>
    <w:rsid w:val="00DF701B"/>
    <w:rsid w:val="00E015D3"/>
    <w:rsid w:val="00E06991"/>
    <w:rsid w:val="00E1018E"/>
    <w:rsid w:val="00E12805"/>
    <w:rsid w:val="00E13B31"/>
    <w:rsid w:val="00E146EF"/>
    <w:rsid w:val="00E17038"/>
    <w:rsid w:val="00E1723F"/>
    <w:rsid w:val="00E17287"/>
    <w:rsid w:val="00E22239"/>
    <w:rsid w:val="00E27D93"/>
    <w:rsid w:val="00E300AE"/>
    <w:rsid w:val="00E36A87"/>
    <w:rsid w:val="00E372A9"/>
    <w:rsid w:val="00E440F8"/>
    <w:rsid w:val="00E44712"/>
    <w:rsid w:val="00E47DDF"/>
    <w:rsid w:val="00E52230"/>
    <w:rsid w:val="00E55B85"/>
    <w:rsid w:val="00E60829"/>
    <w:rsid w:val="00E62BE3"/>
    <w:rsid w:val="00E63B22"/>
    <w:rsid w:val="00E6718B"/>
    <w:rsid w:val="00E67AD1"/>
    <w:rsid w:val="00E67F0A"/>
    <w:rsid w:val="00E705EB"/>
    <w:rsid w:val="00E803F7"/>
    <w:rsid w:val="00E816C2"/>
    <w:rsid w:val="00E82C26"/>
    <w:rsid w:val="00E87024"/>
    <w:rsid w:val="00E8748A"/>
    <w:rsid w:val="00E87B81"/>
    <w:rsid w:val="00E95A61"/>
    <w:rsid w:val="00EA334D"/>
    <w:rsid w:val="00EA5118"/>
    <w:rsid w:val="00EB09DA"/>
    <w:rsid w:val="00EB682E"/>
    <w:rsid w:val="00EC000E"/>
    <w:rsid w:val="00EC25FA"/>
    <w:rsid w:val="00ED20AF"/>
    <w:rsid w:val="00ED35BD"/>
    <w:rsid w:val="00ED5B8B"/>
    <w:rsid w:val="00ED5FFB"/>
    <w:rsid w:val="00ED6127"/>
    <w:rsid w:val="00ED7062"/>
    <w:rsid w:val="00EE67A0"/>
    <w:rsid w:val="00EF4664"/>
    <w:rsid w:val="00EF4C51"/>
    <w:rsid w:val="00F016E3"/>
    <w:rsid w:val="00F0254F"/>
    <w:rsid w:val="00F02E2A"/>
    <w:rsid w:val="00F03434"/>
    <w:rsid w:val="00F0562B"/>
    <w:rsid w:val="00F10ED2"/>
    <w:rsid w:val="00F132DA"/>
    <w:rsid w:val="00F15300"/>
    <w:rsid w:val="00F167B5"/>
    <w:rsid w:val="00F17217"/>
    <w:rsid w:val="00F23456"/>
    <w:rsid w:val="00F23C3B"/>
    <w:rsid w:val="00F24A74"/>
    <w:rsid w:val="00F300AD"/>
    <w:rsid w:val="00F36644"/>
    <w:rsid w:val="00F3781F"/>
    <w:rsid w:val="00F41F84"/>
    <w:rsid w:val="00F4329E"/>
    <w:rsid w:val="00F45CF3"/>
    <w:rsid w:val="00F464BA"/>
    <w:rsid w:val="00F46C99"/>
    <w:rsid w:val="00F470D2"/>
    <w:rsid w:val="00F52F84"/>
    <w:rsid w:val="00F560A7"/>
    <w:rsid w:val="00F61503"/>
    <w:rsid w:val="00F6655C"/>
    <w:rsid w:val="00F712E7"/>
    <w:rsid w:val="00F72FD6"/>
    <w:rsid w:val="00F86C55"/>
    <w:rsid w:val="00F94C49"/>
    <w:rsid w:val="00FA356B"/>
    <w:rsid w:val="00FA7291"/>
    <w:rsid w:val="00FB155B"/>
    <w:rsid w:val="00FB2B73"/>
    <w:rsid w:val="00FB6843"/>
    <w:rsid w:val="00FC378A"/>
    <w:rsid w:val="00FC445F"/>
    <w:rsid w:val="00FD0516"/>
    <w:rsid w:val="00FD494B"/>
    <w:rsid w:val="00FD5110"/>
    <w:rsid w:val="00FD5F34"/>
    <w:rsid w:val="00FE13EC"/>
    <w:rsid w:val="00FE6A8B"/>
    <w:rsid w:val="00FE707B"/>
    <w:rsid w:val="00FF0022"/>
    <w:rsid w:val="00FF41C1"/>
    <w:rsid w:val="00FF4276"/>
    <w:rsid w:val="00FF4967"/>
    <w:rsid w:val="00FF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6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CD5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pipsurligne">
    <w:name w:val="spip_surligne"/>
    <w:basedOn w:val="Policepardfaut"/>
    <w:rsid w:val="00CD5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3</cp:revision>
  <dcterms:created xsi:type="dcterms:W3CDTF">2011-09-29T15:48:00Z</dcterms:created>
  <dcterms:modified xsi:type="dcterms:W3CDTF">2011-09-29T15:51:00Z</dcterms:modified>
</cp:coreProperties>
</file>