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15" w:rsidRDefault="008E6585" w:rsidP="00807115">
      <w:pPr>
        <w:pStyle w:val="Titre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margin-left:.35pt;margin-top:1.2pt;width:87.85pt;height:99.2pt;z-index:1" fillcolor="#ff1400" stroked="f">
            <v:textbox style="mso-next-textbox:#_x0000_s1123" inset="0,0,0,0">
              <w:txbxContent>
                <w:p w:rsidR="002F7957" w:rsidRDefault="008E6585" w:rsidP="007D4BED">
                  <w:pPr>
                    <w:jc w:val="center"/>
                  </w:pPr>
                  <w:r w:rsidRPr="008E6585">
                    <w:pict>
                      <v:shape id="_x0000_i1025" type="#_x0000_t75" style="width:78.05pt;height:77.25pt">
                        <v:imagedata r:id="rId8" o:title="" cropbottom="1776f"/>
                      </v:shape>
                    </w:pict>
                  </w:r>
                </w:p>
                <w:p w:rsidR="002F7957" w:rsidRPr="00DF0B6D" w:rsidRDefault="00EE56EA" w:rsidP="009D6975">
                  <w:pPr>
                    <w:spacing w:before="60"/>
                    <w:jc w:val="center"/>
                  </w:pPr>
                  <w:r>
                    <w:rPr>
                      <w:b/>
                      <w:bCs/>
                      <w:color w:val="FFFFFF"/>
                      <w:spacing w:val="-10"/>
                      <w:szCs w:val="24"/>
                    </w:rPr>
                    <w:t xml:space="preserve">P. </w:t>
                  </w:r>
                  <w:r w:rsidR="00E34665">
                    <w:rPr>
                      <w:b/>
                      <w:bCs/>
                      <w:color w:val="FFFFFF"/>
                      <w:spacing w:val="-10"/>
                      <w:szCs w:val="24"/>
                    </w:rPr>
                    <w:t>S</w:t>
                  </w:r>
                  <w:r>
                    <w:rPr>
                      <w:b/>
                      <w:bCs/>
                      <w:color w:val="FFFFFF"/>
                      <w:spacing w:val="-10"/>
                      <w:szCs w:val="24"/>
                    </w:rPr>
                    <w:t xml:space="preserve">. A. </w:t>
                  </w:r>
                </w:p>
              </w:txbxContent>
            </v:textbox>
          </v:shape>
        </w:pict>
      </w:r>
      <w:r w:rsidR="00EE56EA">
        <w:rPr>
          <w:rFonts w:ascii="Times New Roman" w:hAnsi="Times New Roman"/>
          <w:sz w:val="24"/>
          <w:szCs w:val="24"/>
        </w:rPr>
        <w:tab/>
      </w:r>
      <w:r w:rsidR="00EE56EA">
        <w:rPr>
          <w:rFonts w:ascii="Times New Roman" w:hAnsi="Times New Roman"/>
          <w:sz w:val="24"/>
          <w:szCs w:val="24"/>
        </w:rPr>
        <w:tab/>
      </w:r>
      <w:r w:rsidR="00EE56EA">
        <w:rPr>
          <w:rFonts w:ascii="Times New Roman" w:hAnsi="Times New Roman"/>
          <w:sz w:val="24"/>
          <w:szCs w:val="24"/>
        </w:rPr>
        <w:tab/>
      </w:r>
      <w:r w:rsidR="00EE56EA">
        <w:rPr>
          <w:rFonts w:ascii="Times New Roman" w:hAnsi="Times New Roman"/>
          <w:sz w:val="24"/>
          <w:szCs w:val="24"/>
        </w:rPr>
        <w:tab/>
      </w:r>
      <w:r w:rsidR="00EE56EA">
        <w:rPr>
          <w:rFonts w:ascii="Times New Roman" w:hAnsi="Times New Roman"/>
          <w:sz w:val="24"/>
          <w:szCs w:val="24"/>
        </w:rPr>
        <w:tab/>
      </w:r>
      <w:r w:rsidR="00EE56EA">
        <w:rPr>
          <w:rFonts w:ascii="Times New Roman" w:hAnsi="Times New Roman"/>
          <w:sz w:val="24"/>
          <w:szCs w:val="24"/>
        </w:rPr>
        <w:tab/>
      </w:r>
      <w:r w:rsidR="00EE56EA">
        <w:rPr>
          <w:rFonts w:ascii="Times New Roman" w:hAnsi="Times New Roman"/>
          <w:sz w:val="24"/>
          <w:szCs w:val="24"/>
        </w:rPr>
        <w:tab/>
      </w:r>
      <w:r w:rsidR="00EE56EA">
        <w:rPr>
          <w:rFonts w:ascii="Times New Roman" w:hAnsi="Times New Roman"/>
          <w:sz w:val="24"/>
          <w:szCs w:val="24"/>
        </w:rPr>
        <w:tab/>
        <w:t>Paris</w:t>
      </w:r>
      <w:r w:rsidR="00AE3AE1">
        <w:rPr>
          <w:rFonts w:ascii="Times New Roman" w:hAnsi="Times New Roman"/>
          <w:sz w:val="24"/>
          <w:szCs w:val="24"/>
        </w:rPr>
        <w:t xml:space="preserve">, le </w:t>
      </w:r>
      <w:r w:rsidR="00EE56EA">
        <w:rPr>
          <w:rFonts w:ascii="Times New Roman" w:hAnsi="Times New Roman"/>
          <w:sz w:val="24"/>
          <w:szCs w:val="24"/>
        </w:rPr>
        <w:t>11 septembre 2013</w:t>
      </w:r>
    </w:p>
    <w:p w:rsidR="00807115" w:rsidRDefault="00807115" w:rsidP="00807115">
      <w:pPr>
        <w:pStyle w:val="Titre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807115" w:rsidRDefault="00807115" w:rsidP="00807115">
      <w:pPr>
        <w:pStyle w:val="Titre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807115" w:rsidRDefault="00807115" w:rsidP="00807115">
      <w:pPr>
        <w:pStyle w:val="Titre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807115" w:rsidRPr="00A73E96" w:rsidRDefault="00A73E96" w:rsidP="00A73E96">
      <w:pPr>
        <w:pStyle w:val="Titre"/>
        <w:ind w:left="1843" w:firstLine="0"/>
        <w:rPr>
          <w:rFonts w:ascii="Times New Roman" w:hAnsi="Times New Roman"/>
          <w:b/>
          <w:sz w:val="32"/>
          <w:szCs w:val="32"/>
        </w:rPr>
      </w:pPr>
      <w:r w:rsidRPr="00A73E96">
        <w:rPr>
          <w:rFonts w:ascii="Times New Roman" w:hAnsi="Times New Roman"/>
          <w:b/>
          <w:sz w:val="32"/>
          <w:szCs w:val="32"/>
        </w:rPr>
        <w:t>Accord compétitivité PSA :</w:t>
      </w:r>
    </w:p>
    <w:p w:rsidR="00A73E96" w:rsidRPr="00A73E96" w:rsidRDefault="00A73E96" w:rsidP="00A73E96">
      <w:pPr>
        <w:pStyle w:val="Titre"/>
        <w:ind w:left="1843" w:firstLine="0"/>
        <w:rPr>
          <w:rFonts w:ascii="Times New Roman" w:hAnsi="Times New Roman"/>
          <w:b/>
          <w:sz w:val="32"/>
          <w:szCs w:val="32"/>
        </w:rPr>
      </w:pPr>
      <w:r w:rsidRPr="00A73E96">
        <w:rPr>
          <w:rFonts w:ascii="Times New Roman" w:hAnsi="Times New Roman"/>
          <w:b/>
          <w:sz w:val="32"/>
          <w:szCs w:val="32"/>
        </w:rPr>
        <w:t>La direction recule devant les premiers débrayages</w:t>
      </w:r>
    </w:p>
    <w:p w:rsidR="00807115" w:rsidRDefault="00807115" w:rsidP="00807115">
      <w:pPr>
        <w:pStyle w:val="Titre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AE3AE1" w:rsidRPr="001C2E50" w:rsidRDefault="001C2E50" w:rsidP="002863ED">
      <w:pPr>
        <w:spacing w:before="120"/>
        <w:ind w:right="113"/>
        <w:rPr>
          <w:rFonts w:ascii="Times New Roman" w:hAnsi="Times New Roman"/>
          <w:b/>
          <w:spacing w:val="-6"/>
          <w:szCs w:val="24"/>
          <w:u w:val="single"/>
        </w:rPr>
      </w:pPr>
      <w:r w:rsidRPr="001C2E50">
        <w:rPr>
          <w:rFonts w:ascii="Times New Roman" w:hAnsi="Times New Roman"/>
          <w:b/>
          <w:spacing w:val="-6"/>
          <w:szCs w:val="24"/>
          <w:u w:val="single"/>
        </w:rPr>
        <w:t>Les salariés PSA en action</w:t>
      </w:r>
    </w:p>
    <w:p w:rsidR="00EE56EA" w:rsidRDefault="007E57E5" w:rsidP="000F6748">
      <w:pPr>
        <w:spacing w:before="120"/>
        <w:ind w:right="113"/>
        <w:rPr>
          <w:rFonts w:ascii="Times New Roman" w:hAnsi="Times New Roman"/>
          <w:spacing w:val="-6"/>
          <w:szCs w:val="24"/>
        </w:rPr>
      </w:pPr>
      <w:r>
        <w:rPr>
          <w:rFonts w:ascii="Times New Roman" w:hAnsi="Times New Roman"/>
          <w:spacing w:val="-6"/>
          <w:szCs w:val="24"/>
        </w:rPr>
        <w:t>Avec</w:t>
      </w:r>
      <w:r w:rsidR="00EE56EA">
        <w:rPr>
          <w:rFonts w:ascii="Times New Roman" w:hAnsi="Times New Roman"/>
          <w:spacing w:val="-6"/>
          <w:szCs w:val="24"/>
        </w:rPr>
        <w:t xml:space="preserve"> </w:t>
      </w:r>
    </w:p>
    <w:p w:rsidR="00EE56EA" w:rsidRDefault="001C2E50" w:rsidP="001C2E50">
      <w:pPr>
        <w:numPr>
          <w:ilvl w:val="0"/>
          <w:numId w:val="4"/>
        </w:numPr>
        <w:ind w:left="426" w:right="113"/>
        <w:rPr>
          <w:rFonts w:ascii="Times New Roman" w:hAnsi="Times New Roman"/>
          <w:spacing w:val="-6"/>
          <w:szCs w:val="24"/>
        </w:rPr>
      </w:pPr>
      <w:r>
        <w:rPr>
          <w:rFonts w:ascii="Times New Roman" w:hAnsi="Times New Roman"/>
          <w:spacing w:val="-6"/>
          <w:szCs w:val="24"/>
        </w:rPr>
        <w:t>les</w:t>
      </w:r>
      <w:r w:rsidR="00EE56EA">
        <w:rPr>
          <w:rFonts w:ascii="Times New Roman" w:hAnsi="Times New Roman"/>
          <w:spacing w:val="-6"/>
          <w:szCs w:val="24"/>
        </w:rPr>
        <w:t xml:space="preserve"> débrayages intervenus le 10 septembre dans tous les établissements PSA, </w:t>
      </w:r>
    </w:p>
    <w:p w:rsidR="00EE56EA" w:rsidRDefault="001C2E50" w:rsidP="001C2E50">
      <w:pPr>
        <w:numPr>
          <w:ilvl w:val="0"/>
          <w:numId w:val="4"/>
        </w:numPr>
        <w:ind w:left="426" w:right="113"/>
        <w:rPr>
          <w:rFonts w:ascii="Times New Roman" w:hAnsi="Times New Roman"/>
          <w:spacing w:val="-6"/>
          <w:szCs w:val="24"/>
        </w:rPr>
      </w:pPr>
      <w:r>
        <w:rPr>
          <w:rFonts w:ascii="Times New Roman" w:hAnsi="Times New Roman"/>
          <w:spacing w:val="-6"/>
          <w:szCs w:val="24"/>
        </w:rPr>
        <w:t>c</w:t>
      </w:r>
      <w:r w:rsidR="00EE56EA">
        <w:rPr>
          <w:rFonts w:ascii="Times New Roman" w:hAnsi="Times New Roman"/>
          <w:spacing w:val="-6"/>
          <w:szCs w:val="24"/>
        </w:rPr>
        <w:t>elui du 11 septembre qui a paralysé l’usine de Mulhouse, réunissant plusieurs centaines de salariés.</w:t>
      </w:r>
    </w:p>
    <w:p w:rsidR="00105AFC" w:rsidRDefault="001C2E50" w:rsidP="001C2E50">
      <w:pPr>
        <w:numPr>
          <w:ilvl w:val="0"/>
          <w:numId w:val="4"/>
        </w:numPr>
        <w:ind w:left="426" w:right="113"/>
        <w:rPr>
          <w:rFonts w:ascii="Times New Roman" w:hAnsi="Times New Roman"/>
          <w:spacing w:val="-6"/>
          <w:szCs w:val="24"/>
        </w:rPr>
      </w:pPr>
      <w:r>
        <w:rPr>
          <w:rFonts w:ascii="Times New Roman" w:hAnsi="Times New Roman"/>
          <w:spacing w:val="-6"/>
          <w:szCs w:val="24"/>
        </w:rPr>
        <w:t>l</w:t>
      </w:r>
      <w:r w:rsidR="00EE56EA">
        <w:rPr>
          <w:rFonts w:ascii="Times New Roman" w:hAnsi="Times New Roman"/>
          <w:spacing w:val="-6"/>
          <w:szCs w:val="24"/>
        </w:rPr>
        <w:t>a grand’messe organisé</w:t>
      </w:r>
      <w:r w:rsidR="007E57E5">
        <w:rPr>
          <w:rFonts w:ascii="Times New Roman" w:hAnsi="Times New Roman"/>
          <w:spacing w:val="-6"/>
          <w:szCs w:val="24"/>
        </w:rPr>
        <w:t>e</w:t>
      </w:r>
      <w:r w:rsidR="00EE56EA">
        <w:rPr>
          <w:rFonts w:ascii="Times New Roman" w:hAnsi="Times New Roman"/>
          <w:spacing w:val="-6"/>
          <w:szCs w:val="24"/>
        </w:rPr>
        <w:t xml:space="preserve"> par la direction de Sochaux pour le lancement de la nouvelle 308</w:t>
      </w:r>
      <w:r w:rsidR="007E57E5">
        <w:rPr>
          <w:rFonts w:ascii="Times New Roman" w:hAnsi="Times New Roman"/>
          <w:spacing w:val="-6"/>
          <w:szCs w:val="24"/>
        </w:rPr>
        <w:t xml:space="preserve"> et la prése</w:t>
      </w:r>
      <w:r w:rsidR="007E57E5">
        <w:rPr>
          <w:rFonts w:ascii="Times New Roman" w:hAnsi="Times New Roman"/>
          <w:spacing w:val="-6"/>
          <w:szCs w:val="24"/>
        </w:rPr>
        <w:t>n</w:t>
      </w:r>
      <w:r w:rsidR="007E57E5">
        <w:rPr>
          <w:rFonts w:ascii="Times New Roman" w:hAnsi="Times New Roman"/>
          <w:spacing w:val="-6"/>
          <w:szCs w:val="24"/>
        </w:rPr>
        <w:t>tation du « nouveau contrat social »</w:t>
      </w:r>
      <w:r w:rsidR="00EE56EA">
        <w:rPr>
          <w:rFonts w:ascii="Times New Roman" w:hAnsi="Times New Roman"/>
          <w:spacing w:val="-6"/>
          <w:szCs w:val="24"/>
        </w:rPr>
        <w:t>, au cours de laquelle le directeur a été sifflé et hué.</w:t>
      </w:r>
    </w:p>
    <w:p w:rsidR="001C2E50" w:rsidRDefault="001C2E50" w:rsidP="00EE56EA">
      <w:pPr>
        <w:ind w:right="113"/>
        <w:rPr>
          <w:rFonts w:ascii="Times New Roman" w:hAnsi="Times New Roman"/>
          <w:spacing w:val="-6"/>
          <w:szCs w:val="24"/>
        </w:rPr>
      </w:pPr>
      <w:r>
        <w:rPr>
          <w:rFonts w:ascii="Times New Roman" w:hAnsi="Times New Roman"/>
          <w:spacing w:val="-6"/>
          <w:szCs w:val="24"/>
        </w:rPr>
        <w:t>Les salariés de PSA ont commencé à se faire entendre contre le recul social, la remise en cause de leurs droits et la baisse de leur paie.</w:t>
      </w:r>
    </w:p>
    <w:p w:rsidR="001C2E50" w:rsidRPr="0039546B" w:rsidRDefault="001C2E50" w:rsidP="00EE56EA">
      <w:pPr>
        <w:ind w:right="113"/>
        <w:rPr>
          <w:rFonts w:ascii="Times New Roman" w:hAnsi="Times New Roman"/>
          <w:spacing w:val="-6"/>
          <w:sz w:val="16"/>
          <w:szCs w:val="16"/>
        </w:rPr>
      </w:pPr>
    </w:p>
    <w:p w:rsidR="001C2E50" w:rsidRPr="001C2E50" w:rsidRDefault="001C2E50" w:rsidP="00EE56EA">
      <w:pPr>
        <w:ind w:right="113"/>
        <w:rPr>
          <w:rFonts w:ascii="Times New Roman" w:hAnsi="Times New Roman"/>
          <w:b/>
          <w:spacing w:val="-6"/>
          <w:szCs w:val="24"/>
          <w:u w:val="single"/>
        </w:rPr>
      </w:pPr>
      <w:r w:rsidRPr="001C2E50">
        <w:rPr>
          <w:rFonts w:ascii="Times New Roman" w:hAnsi="Times New Roman"/>
          <w:b/>
          <w:spacing w:val="-6"/>
          <w:szCs w:val="24"/>
          <w:u w:val="single"/>
        </w:rPr>
        <w:t xml:space="preserve">Les </w:t>
      </w:r>
      <w:r w:rsidR="007E57E5">
        <w:rPr>
          <w:rFonts w:ascii="Times New Roman" w:hAnsi="Times New Roman"/>
          <w:b/>
          <w:spacing w:val="-6"/>
          <w:szCs w:val="24"/>
          <w:u w:val="single"/>
        </w:rPr>
        <w:t xml:space="preserve">premiers </w:t>
      </w:r>
      <w:r w:rsidRPr="001C2E50">
        <w:rPr>
          <w:rFonts w:ascii="Times New Roman" w:hAnsi="Times New Roman"/>
          <w:b/>
          <w:spacing w:val="-6"/>
          <w:szCs w:val="24"/>
          <w:u w:val="single"/>
        </w:rPr>
        <w:t>ac</w:t>
      </w:r>
      <w:r w:rsidRPr="001C2E50">
        <w:rPr>
          <w:rFonts w:ascii="Times New Roman" w:hAnsi="Times New Roman"/>
          <w:b/>
          <w:spacing w:val="-6"/>
          <w:szCs w:val="24"/>
        </w:rPr>
        <w:t>q</w:t>
      </w:r>
      <w:r w:rsidRPr="001C2E50">
        <w:rPr>
          <w:rFonts w:ascii="Times New Roman" w:hAnsi="Times New Roman"/>
          <w:b/>
          <w:spacing w:val="-6"/>
          <w:szCs w:val="24"/>
          <w:u w:val="single"/>
        </w:rPr>
        <w:t>uis de</w:t>
      </w:r>
      <w:r w:rsidR="007E57E5">
        <w:rPr>
          <w:rFonts w:ascii="Times New Roman" w:hAnsi="Times New Roman"/>
          <w:b/>
          <w:spacing w:val="-6"/>
          <w:szCs w:val="24"/>
          <w:u w:val="single"/>
        </w:rPr>
        <w:t xml:space="preserve"> la mobilisation des salariés</w:t>
      </w:r>
    </w:p>
    <w:p w:rsidR="001C2E50" w:rsidRDefault="001C2E50" w:rsidP="001C2E50">
      <w:pPr>
        <w:ind w:left="709" w:right="113"/>
        <w:rPr>
          <w:rFonts w:ascii="Times New Roman" w:hAnsi="Times New Roman"/>
          <w:spacing w:val="-6"/>
          <w:szCs w:val="24"/>
        </w:rPr>
      </w:pPr>
      <w:r>
        <w:rPr>
          <w:rFonts w:ascii="Times New Roman" w:hAnsi="Times New Roman"/>
          <w:spacing w:val="-6"/>
          <w:szCs w:val="24"/>
        </w:rPr>
        <w:t>La direction renonce à la suppression de la prime de rentrée (187,20 €) et à la baisse de 18 à 15 % de la m</w:t>
      </w:r>
      <w:r>
        <w:rPr>
          <w:rFonts w:ascii="Times New Roman" w:hAnsi="Times New Roman"/>
          <w:spacing w:val="-6"/>
          <w:szCs w:val="24"/>
        </w:rPr>
        <w:t>a</w:t>
      </w:r>
      <w:r>
        <w:rPr>
          <w:rFonts w:ascii="Times New Roman" w:hAnsi="Times New Roman"/>
          <w:spacing w:val="-6"/>
          <w:szCs w:val="24"/>
        </w:rPr>
        <w:t>joration de nuit.</w:t>
      </w:r>
    </w:p>
    <w:p w:rsidR="001C2E50" w:rsidRPr="0039546B" w:rsidRDefault="001C2E50" w:rsidP="00EE56EA">
      <w:pPr>
        <w:ind w:right="113"/>
        <w:rPr>
          <w:rFonts w:ascii="Times New Roman" w:hAnsi="Times New Roman"/>
          <w:spacing w:val="-6"/>
          <w:sz w:val="16"/>
          <w:szCs w:val="16"/>
        </w:rPr>
      </w:pPr>
    </w:p>
    <w:p w:rsidR="00EE56EA" w:rsidRPr="009A39B7" w:rsidRDefault="001C2E50" w:rsidP="00EE56EA">
      <w:pPr>
        <w:ind w:right="113"/>
        <w:rPr>
          <w:rFonts w:ascii="Times New Roman" w:hAnsi="Times New Roman"/>
          <w:b/>
          <w:spacing w:val="-6"/>
          <w:szCs w:val="24"/>
          <w:u w:val="single"/>
        </w:rPr>
      </w:pPr>
      <w:r w:rsidRPr="009A39B7">
        <w:rPr>
          <w:rFonts w:ascii="Times New Roman" w:hAnsi="Times New Roman"/>
          <w:b/>
          <w:spacing w:val="-6"/>
          <w:szCs w:val="24"/>
          <w:u w:val="single"/>
        </w:rPr>
        <w:t xml:space="preserve">Les </w:t>
      </w:r>
      <w:r w:rsidRPr="009A39B7">
        <w:rPr>
          <w:rFonts w:ascii="Times New Roman" w:hAnsi="Times New Roman"/>
          <w:b/>
          <w:spacing w:val="-6"/>
          <w:szCs w:val="24"/>
        </w:rPr>
        <w:t>p</w:t>
      </w:r>
      <w:r w:rsidRPr="009A39B7">
        <w:rPr>
          <w:rFonts w:ascii="Times New Roman" w:hAnsi="Times New Roman"/>
          <w:b/>
          <w:spacing w:val="-6"/>
          <w:szCs w:val="24"/>
          <w:u w:val="single"/>
        </w:rPr>
        <w:t xml:space="preserve">roblèmes demeurent </w:t>
      </w:r>
    </w:p>
    <w:p w:rsidR="0039546B" w:rsidRDefault="0039546B" w:rsidP="001C2E50">
      <w:pPr>
        <w:ind w:left="709" w:right="113"/>
        <w:rPr>
          <w:rFonts w:ascii="Times New Roman" w:hAnsi="Times New Roman"/>
          <w:spacing w:val="-6"/>
          <w:szCs w:val="24"/>
        </w:rPr>
      </w:pPr>
      <w:r>
        <w:rPr>
          <w:rFonts w:ascii="Times New Roman" w:hAnsi="Times New Roman"/>
          <w:spacing w:val="-6"/>
          <w:szCs w:val="24"/>
        </w:rPr>
        <w:t>La direction maintient le gel de salaire pour les prochaines années, qui se traduira par la baisse du pouvoir d’achat des salariés.</w:t>
      </w:r>
    </w:p>
    <w:p w:rsidR="0039546B" w:rsidRPr="0039546B" w:rsidRDefault="0039546B" w:rsidP="001C2E50">
      <w:pPr>
        <w:ind w:left="709" w:right="113"/>
        <w:rPr>
          <w:rFonts w:ascii="Times New Roman" w:hAnsi="Times New Roman"/>
          <w:spacing w:val="-6"/>
          <w:sz w:val="10"/>
          <w:szCs w:val="10"/>
        </w:rPr>
      </w:pPr>
    </w:p>
    <w:p w:rsidR="001C2E50" w:rsidRDefault="0039546B" w:rsidP="001C2E50">
      <w:pPr>
        <w:ind w:left="709" w:right="113"/>
        <w:rPr>
          <w:rFonts w:ascii="Times New Roman" w:hAnsi="Times New Roman"/>
          <w:spacing w:val="-6"/>
          <w:szCs w:val="24"/>
        </w:rPr>
      </w:pPr>
      <w:r>
        <w:rPr>
          <w:rFonts w:ascii="Times New Roman" w:hAnsi="Times New Roman"/>
          <w:spacing w:val="-6"/>
          <w:szCs w:val="24"/>
        </w:rPr>
        <w:t>Si elle</w:t>
      </w:r>
      <w:r w:rsidR="001C2E50">
        <w:rPr>
          <w:rFonts w:ascii="Times New Roman" w:hAnsi="Times New Roman"/>
          <w:spacing w:val="-6"/>
          <w:szCs w:val="24"/>
        </w:rPr>
        <w:t xml:space="preserve"> annonce l’intégrati</w:t>
      </w:r>
      <w:r w:rsidR="007E57E5">
        <w:rPr>
          <w:rFonts w:ascii="Times New Roman" w:hAnsi="Times New Roman"/>
          <w:spacing w:val="-6"/>
          <w:szCs w:val="24"/>
        </w:rPr>
        <w:t xml:space="preserve">on dans le salaire de la prime PEG </w:t>
      </w:r>
      <w:r w:rsidR="001C2E50">
        <w:rPr>
          <w:rFonts w:ascii="Times New Roman" w:hAnsi="Times New Roman"/>
          <w:spacing w:val="-6"/>
          <w:szCs w:val="24"/>
        </w:rPr>
        <w:t xml:space="preserve"> pour les salariés qui ont plus de 20 ans d’</w:t>
      </w:r>
      <w:r w:rsidR="007E57E5">
        <w:rPr>
          <w:rFonts w:ascii="Times New Roman" w:hAnsi="Times New Roman"/>
          <w:spacing w:val="-6"/>
          <w:szCs w:val="24"/>
        </w:rPr>
        <w:t>ancienneté</w:t>
      </w:r>
      <w:r w:rsidR="001C2E50">
        <w:rPr>
          <w:rFonts w:ascii="Times New Roman" w:hAnsi="Times New Roman"/>
          <w:spacing w:val="-6"/>
          <w:szCs w:val="24"/>
        </w:rPr>
        <w:t>, elle maintient sa volonté de ne plus la verser pour tous ceux qui y aurait droit (ou changerait de tranche) dans les prochaines années.</w:t>
      </w:r>
      <w:r w:rsidR="009A39B7">
        <w:rPr>
          <w:rFonts w:ascii="Times New Roman" w:hAnsi="Times New Roman"/>
          <w:spacing w:val="-6"/>
          <w:szCs w:val="24"/>
        </w:rPr>
        <w:t xml:space="preserve"> La mesure d’intégration est donc principal</w:t>
      </w:r>
      <w:r w:rsidR="009A39B7">
        <w:rPr>
          <w:rFonts w:ascii="Times New Roman" w:hAnsi="Times New Roman"/>
          <w:spacing w:val="-6"/>
          <w:szCs w:val="24"/>
        </w:rPr>
        <w:t>e</w:t>
      </w:r>
      <w:r w:rsidR="009A39B7">
        <w:rPr>
          <w:rFonts w:ascii="Times New Roman" w:hAnsi="Times New Roman"/>
          <w:spacing w:val="-6"/>
          <w:szCs w:val="24"/>
        </w:rPr>
        <w:t>ment une mesure anti-jeunes.</w:t>
      </w:r>
    </w:p>
    <w:p w:rsidR="001C2E50" w:rsidRPr="007E57E5" w:rsidRDefault="001C2E50" w:rsidP="001C2E50">
      <w:pPr>
        <w:ind w:left="709" w:right="113"/>
        <w:rPr>
          <w:rFonts w:ascii="Times New Roman" w:hAnsi="Times New Roman"/>
          <w:spacing w:val="-6"/>
          <w:sz w:val="12"/>
          <w:szCs w:val="12"/>
        </w:rPr>
      </w:pPr>
    </w:p>
    <w:p w:rsidR="0039546B" w:rsidRDefault="009A39B7" w:rsidP="001C2E50">
      <w:pPr>
        <w:ind w:left="709" w:right="113"/>
        <w:rPr>
          <w:rFonts w:ascii="Times New Roman" w:hAnsi="Times New Roman"/>
          <w:spacing w:val="-6"/>
          <w:szCs w:val="24"/>
        </w:rPr>
      </w:pPr>
      <w:r>
        <w:rPr>
          <w:rFonts w:ascii="Times New Roman" w:hAnsi="Times New Roman"/>
          <w:spacing w:val="-6"/>
          <w:szCs w:val="24"/>
        </w:rPr>
        <w:t xml:space="preserve">La </w:t>
      </w:r>
      <w:r w:rsidR="001C2E50">
        <w:rPr>
          <w:rFonts w:ascii="Times New Roman" w:hAnsi="Times New Roman"/>
          <w:spacing w:val="-6"/>
          <w:szCs w:val="24"/>
        </w:rPr>
        <w:t>direction veut toujours supprimer la majoration de 45 % pour le travail du samedi. Avec le sy</w:t>
      </w:r>
      <w:r w:rsidR="001C2E50">
        <w:rPr>
          <w:rFonts w:ascii="Times New Roman" w:hAnsi="Times New Roman"/>
          <w:spacing w:val="-6"/>
          <w:szCs w:val="24"/>
        </w:rPr>
        <w:t>s</w:t>
      </w:r>
      <w:r w:rsidR="007E57E5">
        <w:rPr>
          <w:rFonts w:ascii="Times New Roman" w:hAnsi="Times New Roman"/>
          <w:spacing w:val="-6"/>
          <w:szCs w:val="24"/>
        </w:rPr>
        <w:t>tème de modulation envisagé,</w:t>
      </w:r>
      <w:r w:rsidR="001C2E50">
        <w:rPr>
          <w:rFonts w:ascii="Times New Roman" w:hAnsi="Times New Roman"/>
          <w:spacing w:val="-6"/>
          <w:szCs w:val="24"/>
        </w:rPr>
        <w:t xml:space="preserve"> les salariés se retrouveraient à faire des samedis obligatoires et non payés</w:t>
      </w:r>
      <w:r w:rsidR="007E57E5">
        <w:rPr>
          <w:rFonts w:ascii="Times New Roman" w:hAnsi="Times New Roman"/>
          <w:spacing w:val="-6"/>
          <w:szCs w:val="24"/>
        </w:rPr>
        <w:t>,</w:t>
      </w:r>
      <w:r w:rsidR="001C2E50">
        <w:rPr>
          <w:rFonts w:ascii="Times New Roman" w:hAnsi="Times New Roman"/>
          <w:spacing w:val="-6"/>
          <w:szCs w:val="24"/>
        </w:rPr>
        <w:t xml:space="preserve"> à gogo.</w:t>
      </w:r>
      <w:r>
        <w:rPr>
          <w:rFonts w:ascii="Times New Roman" w:hAnsi="Times New Roman"/>
          <w:spacing w:val="-6"/>
          <w:szCs w:val="24"/>
        </w:rPr>
        <w:t xml:space="preserve"> Contrairement à l’affichage</w:t>
      </w:r>
      <w:r w:rsidR="0039546B">
        <w:rPr>
          <w:rFonts w:ascii="Times New Roman" w:hAnsi="Times New Roman"/>
          <w:spacing w:val="-6"/>
          <w:szCs w:val="24"/>
        </w:rPr>
        <w:t xml:space="preserve"> fait par la Direction</w:t>
      </w:r>
      <w:r>
        <w:rPr>
          <w:rFonts w:ascii="Times New Roman" w:hAnsi="Times New Roman"/>
          <w:spacing w:val="-6"/>
          <w:szCs w:val="24"/>
        </w:rPr>
        <w:t xml:space="preserve"> d’un maintien de la rémunération, c</w:t>
      </w:r>
      <w:r>
        <w:rPr>
          <w:rFonts w:ascii="Times New Roman" w:hAnsi="Times New Roman"/>
          <w:spacing w:val="-6"/>
          <w:szCs w:val="24"/>
        </w:rPr>
        <w:t>e</w:t>
      </w:r>
      <w:r>
        <w:rPr>
          <w:rFonts w:ascii="Times New Roman" w:hAnsi="Times New Roman"/>
          <w:spacing w:val="-6"/>
          <w:szCs w:val="24"/>
        </w:rPr>
        <w:t xml:space="preserve">la se traduira par une perte nette sur la fiche de paie. </w:t>
      </w:r>
    </w:p>
    <w:p w:rsidR="009A39B7" w:rsidRDefault="009A39B7" w:rsidP="001C2E50">
      <w:pPr>
        <w:ind w:left="709" w:right="113"/>
        <w:rPr>
          <w:rFonts w:ascii="Times New Roman" w:hAnsi="Times New Roman"/>
          <w:spacing w:val="-6"/>
          <w:szCs w:val="24"/>
        </w:rPr>
      </w:pPr>
      <w:r>
        <w:rPr>
          <w:rFonts w:ascii="Times New Roman" w:hAnsi="Times New Roman"/>
          <w:spacing w:val="-6"/>
          <w:szCs w:val="24"/>
        </w:rPr>
        <w:t>A ce sujet, la direction confirme sa volonté de gain de 100 millions € par an</w:t>
      </w:r>
      <w:r w:rsidR="0039546B">
        <w:rPr>
          <w:rFonts w:ascii="Times New Roman" w:hAnsi="Times New Roman"/>
          <w:spacing w:val="-6"/>
          <w:szCs w:val="24"/>
        </w:rPr>
        <w:t xml:space="preserve"> sur le dos des salariés</w:t>
      </w:r>
      <w:r>
        <w:rPr>
          <w:rFonts w:ascii="Times New Roman" w:hAnsi="Times New Roman"/>
          <w:spacing w:val="-6"/>
          <w:szCs w:val="24"/>
        </w:rPr>
        <w:t>, et veut retrouver sur la flexibilité des horaires ce qu’elle n’a pas réussi à nous prendre à travers la su</w:t>
      </w:r>
      <w:r>
        <w:rPr>
          <w:rFonts w:ascii="Times New Roman" w:hAnsi="Times New Roman"/>
          <w:spacing w:val="-6"/>
          <w:szCs w:val="24"/>
        </w:rPr>
        <w:t>p</w:t>
      </w:r>
      <w:r>
        <w:rPr>
          <w:rFonts w:ascii="Times New Roman" w:hAnsi="Times New Roman"/>
          <w:spacing w:val="-6"/>
          <w:szCs w:val="24"/>
        </w:rPr>
        <w:t>pre</w:t>
      </w:r>
      <w:r>
        <w:rPr>
          <w:rFonts w:ascii="Times New Roman" w:hAnsi="Times New Roman"/>
          <w:spacing w:val="-6"/>
          <w:szCs w:val="24"/>
        </w:rPr>
        <w:t>s</w:t>
      </w:r>
      <w:r>
        <w:rPr>
          <w:rFonts w:ascii="Times New Roman" w:hAnsi="Times New Roman"/>
          <w:spacing w:val="-6"/>
          <w:szCs w:val="24"/>
        </w:rPr>
        <w:t>sion des primes de rentrée et de nuit.</w:t>
      </w:r>
    </w:p>
    <w:p w:rsidR="007E57E5" w:rsidRPr="007E57E5" w:rsidRDefault="007E57E5" w:rsidP="001C2E50">
      <w:pPr>
        <w:ind w:left="709" w:right="113"/>
        <w:rPr>
          <w:rFonts w:ascii="Times New Roman" w:hAnsi="Times New Roman"/>
          <w:spacing w:val="-6"/>
          <w:sz w:val="12"/>
          <w:szCs w:val="12"/>
        </w:rPr>
      </w:pPr>
    </w:p>
    <w:p w:rsidR="007E57E5" w:rsidRDefault="007E57E5" w:rsidP="001C2E50">
      <w:pPr>
        <w:ind w:left="709" w:right="113"/>
        <w:rPr>
          <w:rFonts w:ascii="Times New Roman" w:hAnsi="Times New Roman"/>
          <w:spacing w:val="-6"/>
          <w:szCs w:val="24"/>
        </w:rPr>
      </w:pPr>
      <w:r>
        <w:rPr>
          <w:rFonts w:ascii="Times New Roman" w:hAnsi="Times New Roman"/>
          <w:spacing w:val="-6"/>
          <w:szCs w:val="24"/>
        </w:rPr>
        <w:t>Par ailleurs, la direction n’a toujours pas pris en considération l’avis unanime des salariés contre les mobilités forcées.</w:t>
      </w:r>
    </w:p>
    <w:p w:rsidR="001C2E50" w:rsidRPr="0039546B" w:rsidRDefault="001C2E50" w:rsidP="009A39B7">
      <w:pPr>
        <w:ind w:right="113"/>
        <w:rPr>
          <w:rFonts w:ascii="Times New Roman" w:hAnsi="Times New Roman"/>
          <w:spacing w:val="-6"/>
          <w:sz w:val="16"/>
          <w:szCs w:val="16"/>
        </w:rPr>
      </w:pPr>
    </w:p>
    <w:p w:rsidR="009A39B7" w:rsidRPr="007E57E5" w:rsidRDefault="009A39B7" w:rsidP="009A39B7">
      <w:pPr>
        <w:ind w:right="113"/>
        <w:rPr>
          <w:rFonts w:ascii="Times New Roman" w:hAnsi="Times New Roman"/>
          <w:b/>
          <w:spacing w:val="-6"/>
          <w:szCs w:val="24"/>
          <w:u w:val="single"/>
        </w:rPr>
      </w:pPr>
      <w:r w:rsidRPr="007E57E5">
        <w:rPr>
          <w:rFonts w:ascii="Times New Roman" w:hAnsi="Times New Roman"/>
          <w:b/>
          <w:spacing w:val="-6"/>
          <w:szCs w:val="24"/>
          <w:u w:val="single"/>
        </w:rPr>
        <w:t>Des contre</w:t>
      </w:r>
      <w:r w:rsidRPr="007E57E5">
        <w:rPr>
          <w:rFonts w:ascii="Times New Roman" w:hAnsi="Times New Roman"/>
          <w:b/>
          <w:spacing w:val="-6"/>
          <w:szCs w:val="24"/>
        </w:rPr>
        <w:t>p</w:t>
      </w:r>
      <w:r w:rsidRPr="007E57E5">
        <w:rPr>
          <w:rFonts w:ascii="Times New Roman" w:hAnsi="Times New Roman"/>
          <w:b/>
          <w:spacing w:val="-6"/>
          <w:szCs w:val="24"/>
          <w:u w:val="single"/>
        </w:rPr>
        <w:t xml:space="preserve">arties virtuelles </w:t>
      </w:r>
    </w:p>
    <w:p w:rsidR="009A39B7" w:rsidRPr="007E57E5" w:rsidRDefault="009A39B7" w:rsidP="009A39B7">
      <w:pPr>
        <w:ind w:right="113"/>
        <w:rPr>
          <w:rFonts w:ascii="Times New Roman" w:hAnsi="Times New Roman"/>
          <w:spacing w:val="-6"/>
          <w:sz w:val="16"/>
          <w:szCs w:val="16"/>
        </w:rPr>
      </w:pPr>
    </w:p>
    <w:p w:rsidR="007E57E5" w:rsidRDefault="009A39B7" w:rsidP="007E57E5">
      <w:pPr>
        <w:ind w:left="709" w:right="113"/>
        <w:rPr>
          <w:rFonts w:ascii="Times New Roman" w:hAnsi="Times New Roman"/>
          <w:spacing w:val="-6"/>
          <w:szCs w:val="24"/>
        </w:rPr>
      </w:pPr>
      <w:r>
        <w:rPr>
          <w:rFonts w:ascii="Times New Roman" w:hAnsi="Times New Roman"/>
          <w:spacing w:val="-6"/>
          <w:szCs w:val="24"/>
        </w:rPr>
        <w:t>La direction PSA s’engage à donner le 25 septembre prochain des éléments sur les perspectives d’activité</w:t>
      </w:r>
      <w:r w:rsidR="007E57E5">
        <w:rPr>
          <w:rFonts w:ascii="Times New Roman" w:hAnsi="Times New Roman"/>
          <w:spacing w:val="-6"/>
          <w:szCs w:val="24"/>
        </w:rPr>
        <w:t xml:space="preserve"> des différents sites. Mais en précisant tout aussitôt qu’il ne peut s’agir d’engagements fermes,</w:t>
      </w:r>
      <w:r>
        <w:rPr>
          <w:rFonts w:ascii="Times New Roman" w:hAnsi="Times New Roman"/>
          <w:spacing w:val="-6"/>
          <w:szCs w:val="24"/>
        </w:rPr>
        <w:t xml:space="preserve"> </w:t>
      </w:r>
      <w:r w:rsidR="0039546B">
        <w:rPr>
          <w:rFonts w:ascii="Times New Roman" w:hAnsi="Times New Roman"/>
          <w:spacing w:val="-6"/>
          <w:szCs w:val="24"/>
        </w:rPr>
        <w:t>car</w:t>
      </w:r>
      <w:r w:rsidR="007E57E5">
        <w:rPr>
          <w:rFonts w:ascii="Times New Roman" w:hAnsi="Times New Roman"/>
          <w:spacing w:val="-6"/>
          <w:szCs w:val="24"/>
        </w:rPr>
        <w:t xml:space="preserve"> soumis </w:t>
      </w:r>
      <w:r w:rsidR="0039546B">
        <w:rPr>
          <w:rFonts w:ascii="Times New Roman" w:hAnsi="Times New Roman"/>
          <w:spacing w:val="-6"/>
          <w:szCs w:val="24"/>
        </w:rPr>
        <w:t>aux aléas de</w:t>
      </w:r>
      <w:r w:rsidR="007E57E5">
        <w:rPr>
          <w:rFonts w:ascii="Times New Roman" w:hAnsi="Times New Roman"/>
          <w:spacing w:val="-6"/>
          <w:szCs w:val="24"/>
        </w:rPr>
        <w:t xml:space="preserve"> l’</w:t>
      </w:r>
      <w:r w:rsidR="0039546B">
        <w:rPr>
          <w:rFonts w:ascii="Times New Roman" w:hAnsi="Times New Roman"/>
          <w:spacing w:val="-6"/>
          <w:szCs w:val="24"/>
        </w:rPr>
        <w:t>évolution des marchés et du</w:t>
      </w:r>
      <w:r w:rsidR="007E57E5">
        <w:rPr>
          <w:rFonts w:ascii="Times New Roman" w:hAnsi="Times New Roman"/>
          <w:spacing w:val="-6"/>
          <w:szCs w:val="24"/>
        </w:rPr>
        <w:t xml:space="preserve"> succès des modèles.</w:t>
      </w:r>
    </w:p>
    <w:p w:rsidR="007E57E5" w:rsidRPr="007E57E5" w:rsidRDefault="007E57E5" w:rsidP="007E57E5">
      <w:pPr>
        <w:ind w:left="709" w:right="113"/>
        <w:rPr>
          <w:rFonts w:ascii="Times New Roman" w:hAnsi="Times New Roman"/>
          <w:spacing w:val="-6"/>
          <w:sz w:val="10"/>
          <w:szCs w:val="10"/>
        </w:rPr>
      </w:pPr>
    </w:p>
    <w:p w:rsidR="009A39B7" w:rsidRDefault="007E57E5" w:rsidP="007E57E5">
      <w:pPr>
        <w:ind w:left="709" w:right="113"/>
        <w:rPr>
          <w:rFonts w:ascii="Times New Roman" w:hAnsi="Times New Roman"/>
          <w:spacing w:val="-6"/>
          <w:szCs w:val="24"/>
        </w:rPr>
      </w:pPr>
      <w:r>
        <w:rPr>
          <w:rFonts w:ascii="Times New Roman" w:hAnsi="Times New Roman"/>
          <w:spacing w:val="-6"/>
          <w:szCs w:val="24"/>
        </w:rPr>
        <w:t>La CGT a rappelé qu’il était hors de question de s’engag</w:t>
      </w:r>
      <w:r w:rsidR="0039546B">
        <w:rPr>
          <w:rFonts w:ascii="Times New Roman" w:hAnsi="Times New Roman"/>
          <w:spacing w:val="-6"/>
          <w:szCs w:val="24"/>
        </w:rPr>
        <w:t>er dans un donnant-</w:t>
      </w:r>
      <w:r>
        <w:rPr>
          <w:rFonts w:ascii="Times New Roman" w:hAnsi="Times New Roman"/>
          <w:spacing w:val="-6"/>
          <w:szCs w:val="24"/>
        </w:rPr>
        <w:t xml:space="preserve">perdant où sous prétexte de compétitivité, les salariés français devraient travailler aux conditions espagnoles, les espagnols aux conditions slovaques et les slovaques aux conditions chinoises. </w:t>
      </w:r>
      <w:r w:rsidR="009A39B7">
        <w:rPr>
          <w:rFonts w:ascii="Times New Roman" w:hAnsi="Times New Roman"/>
          <w:spacing w:val="-6"/>
          <w:szCs w:val="24"/>
        </w:rPr>
        <w:tab/>
      </w:r>
    </w:p>
    <w:p w:rsidR="009A39B7" w:rsidRPr="0039546B" w:rsidRDefault="009A39B7" w:rsidP="009A39B7">
      <w:pPr>
        <w:ind w:right="113"/>
        <w:rPr>
          <w:rFonts w:ascii="Times New Roman" w:hAnsi="Times New Roman"/>
          <w:spacing w:val="-6"/>
          <w:sz w:val="16"/>
          <w:szCs w:val="16"/>
        </w:rPr>
      </w:pPr>
    </w:p>
    <w:p w:rsidR="009A39B7" w:rsidRPr="007E57E5" w:rsidRDefault="009A39B7" w:rsidP="009A39B7">
      <w:pPr>
        <w:ind w:right="113"/>
        <w:rPr>
          <w:rFonts w:ascii="Times New Roman" w:hAnsi="Times New Roman"/>
          <w:b/>
          <w:spacing w:val="-6"/>
          <w:szCs w:val="24"/>
          <w:u w:val="single"/>
        </w:rPr>
      </w:pPr>
      <w:r w:rsidRPr="007E57E5">
        <w:rPr>
          <w:rFonts w:ascii="Times New Roman" w:hAnsi="Times New Roman"/>
          <w:b/>
          <w:spacing w:val="-6"/>
          <w:szCs w:val="24"/>
          <w:u w:val="single"/>
        </w:rPr>
        <w:t>Am</w:t>
      </w:r>
      <w:r w:rsidRPr="007E57E5">
        <w:rPr>
          <w:rFonts w:ascii="Times New Roman" w:hAnsi="Times New Roman"/>
          <w:b/>
          <w:spacing w:val="-6"/>
          <w:szCs w:val="24"/>
        </w:rPr>
        <w:t>p</w:t>
      </w:r>
      <w:r w:rsidR="007E57E5">
        <w:rPr>
          <w:rFonts w:ascii="Times New Roman" w:hAnsi="Times New Roman"/>
          <w:b/>
          <w:spacing w:val="-6"/>
          <w:szCs w:val="24"/>
          <w:u w:val="single"/>
        </w:rPr>
        <w:t>lifier</w:t>
      </w:r>
      <w:r w:rsidRPr="007E57E5">
        <w:rPr>
          <w:rFonts w:ascii="Times New Roman" w:hAnsi="Times New Roman"/>
          <w:b/>
          <w:spacing w:val="-6"/>
          <w:szCs w:val="24"/>
          <w:u w:val="single"/>
        </w:rPr>
        <w:t xml:space="preserve"> la mobilisation</w:t>
      </w:r>
    </w:p>
    <w:p w:rsidR="0039546B" w:rsidRDefault="0039546B" w:rsidP="007E57E5">
      <w:pPr>
        <w:spacing w:before="120"/>
        <w:ind w:right="113"/>
        <w:rPr>
          <w:rFonts w:ascii="Times New Roman" w:hAnsi="Times New Roman"/>
          <w:spacing w:val="-6"/>
          <w:szCs w:val="24"/>
        </w:rPr>
      </w:pPr>
      <w:r>
        <w:rPr>
          <w:rFonts w:ascii="Times New Roman" w:hAnsi="Times New Roman"/>
          <w:spacing w:val="-6"/>
          <w:szCs w:val="24"/>
        </w:rPr>
        <w:t>Les salariés de Mulhouse ont montré la voie.</w:t>
      </w:r>
      <w:r>
        <w:rPr>
          <w:rFonts w:ascii="Times New Roman" w:hAnsi="Times New Roman"/>
          <w:spacing w:val="-6"/>
          <w:szCs w:val="24"/>
        </w:rPr>
        <w:tab/>
      </w:r>
    </w:p>
    <w:p w:rsidR="009A39B7" w:rsidRDefault="0039546B" w:rsidP="0039546B">
      <w:pPr>
        <w:ind w:right="113"/>
        <w:rPr>
          <w:rFonts w:ascii="Times New Roman" w:hAnsi="Times New Roman"/>
          <w:spacing w:val="-6"/>
          <w:szCs w:val="24"/>
        </w:rPr>
      </w:pPr>
      <w:r>
        <w:rPr>
          <w:rFonts w:ascii="Times New Roman" w:hAnsi="Times New Roman"/>
          <w:spacing w:val="-6"/>
          <w:szCs w:val="24"/>
        </w:rPr>
        <w:t>La CGT appelle l’ensemble du personnel du groupe</w:t>
      </w:r>
      <w:r w:rsidR="009A39B7">
        <w:rPr>
          <w:rFonts w:ascii="Times New Roman" w:hAnsi="Times New Roman"/>
          <w:spacing w:val="-6"/>
          <w:szCs w:val="24"/>
        </w:rPr>
        <w:t xml:space="preserve"> à maintenir et amplifier la mobilisation.</w:t>
      </w:r>
    </w:p>
    <w:p w:rsidR="009A39B7" w:rsidRDefault="007E57E5" w:rsidP="0039546B">
      <w:pPr>
        <w:ind w:right="113"/>
        <w:rPr>
          <w:rFonts w:ascii="Times New Roman" w:hAnsi="Times New Roman"/>
          <w:spacing w:val="-6"/>
          <w:szCs w:val="24"/>
        </w:rPr>
      </w:pPr>
      <w:r>
        <w:rPr>
          <w:rFonts w:ascii="Times New Roman" w:hAnsi="Times New Roman"/>
          <w:spacing w:val="-6"/>
          <w:szCs w:val="24"/>
        </w:rPr>
        <w:t>A discuter</w:t>
      </w:r>
      <w:r w:rsidR="009A39B7">
        <w:rPr>
          <w:rFonts w:ascii="Times New Roman" w:hAnsi="Times New Roman"/>
          <w:spacing w:val="-6"/>
          <w:szCs w:val="24"/>
        </w:rPr>
        <w:t xml:space="preserve"> dans chaque atelier, chaque service, dans l’unité la plus large d’une action concerté</w:t>
      </w:r>
      <w:r>
        <w:rPr>
          <w:rFonts w:ascii="Times New Roman" w:hAnsi="Times New Roman"/>
          <w:spacing w:val="-6"/>
          <w:szCs w:val="24"/>
        </w:rPr>
        <w:t>e</w:t>
      </w:r>
      <w:r w:rsidR="009A39B7">
        <w:rPr>
          <w:rFonts w:ascii="Times New Roman" w:hAnsi="Times New Roman"/>
          <w:spacing w:val="-6"/>
          <w:szCs w:val="24"/>
        </w:rPr>
        <w:t xml:space="preserve"> de</w:t>
      </w:r>
      <w:r w:rsidR="0039546B">
        <w:rPr>
          <w:rFonts w:ascii="Times New Roman" w:hAnsi="Times New Roman"/>
          <w:spacing w:val="-6"/>
          <w:szCs w:val="24"/>
        </w:rPr>
        <w:t xml:space="preserve"> d</w:t>
      </w:r>
      <w:r w:rsidR="0039546B">
        <w:rPr>
          <w:rFonts w:ascii="Times New Roman" w:hAnsi="Times New Roman"/>
          <w:spacing w:val="-6"/>
          <w:szCs w:val="24"/>
        </w:rPr>
        <w:t>é</w:t>
      </w:r>
      <w:r w:rsidR="0039546B">
        <w:rPr>
          <w:rFonts w:ascii="Times New Roman" w:hAnsi="Times New Roman"/>
          <w:spacing w:val="-6"/>
          <w:szCs w:val="24"/>
        </w:rPr>
        <w:t>brayage dans</w:t>
      </w:r>
      <w:r w:rsidR="009A39B7">
        <w:rPr>
          <w:rFonts w:ascii="Times New Roman" w:hAnsi="Times New Roman"/>
          <w:spacing w:val="-6"/>
          <w:szCs w:val="24"/>
        </w:rPr>
        <w:t xml:space="preserve"> tous les </w:t>
      </w:r>
      <w:r w:rsidR="0039546B">
        <w:rPr>
          <w:rFonts w:ascii="Times New Roman" w:hAnsi="Times New Roman"/>
          <w:spacing w:val="-6"/>
          <w:szCs w:val="24"/>
        </w:rPr>
        <w:t>sites PSA, avant la fin du mois.</w:t>
      </w:r>
    </w:p>
    <w:p w:rsidR="009A39B7" w:rsidRDefault="009A39B7" w:rsidP="001C2E50">
      <w:pPr>
        <w:ind w:left="709" w:right="113"/>
        <w:rPr>
          <w:rFonts w:ascii="Times New Roman" w:hAnsi="Times New Roman"/>
          <w:spacing w:val="-6"/>
          <w:szCs w:val="24"/>
        </w:rPr>
      </w:pPr>
    </w:p>
    <w:sectPr w:rsidR="009A39B7" w:rsidSect="00E56A3D">
      <w:type w:val="continuous"/>
      <w:pgSz w:w="11907" w:h="16840" w:code="9"/>
      <w:pgMar w:top="794" w:right="992" w:bottom="794" w:left="992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A5B" w:rsidRDefault="00587A5B">
      <w:r>
        <w:separator/>
      </w:r>
    </w:p>
  </w:endnote>
  <w:endnote w:type="continuationSeparator" w:id="1">
    <w:p w:rsidR="00587A5B" w:rsidRDefault="00587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A5B" w:rsidRDefault="00587A5B">
      <w:r>
        <w:separator/>
      </w:r>
    </w:p>
  </w:footnote>
  <w:footnote w:type="continuationSeparator" w:id="1">
    <w:p w:rsidR="00587A5B" w:rsidRDefault="00587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27.1pt;height:26.3pt" o:bullet="t">
        <v:imagedata r:id="rId1" o:title="AG00092_"/>
        <o:lock v:ext="edit" cropping="t"/>
      </v:shape>
    </w:pict>
  </w:numPicBullet>
  <w:numPicBullet w:numPicBulletId="1">
    <w:pict>
      <v:shape id="_x0000_i1074" type="#_x0000_t75" style="width:9.7pt;height:9.7pt" o:bullet="t">
        <v:imagedata r:id="rId2" o:title="BD21298_"/>
      </v:shape>
    </w:pict>
  </w:numPicBullet>
  <w:abstractNum w:abstractNumId="0">
    <w:nsid w:val="40AA6CE0"/>
    <w:multiLevelType w:val="hybridMultilevel"/>
    <w:tmpl w:val="1DDA88DE"/>
    <w:lvl w:ilvl="0" w:tplc="725234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E1D54"/>
    <w:multiLevelType w:val="hybridMultilevel"/>
    <w:tmpl w:val="C67C0B3A"/>
    <w:lvl w:ilvl="0" w:tplc="725234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A159D"/>
    <w:multiLevelType w:val="singleLevel"/>
    <w:tmpl w:val="55EA8CD6"/>
    <w:lvl w:ilvl="0">
      <w:start w:val="1"/>
      <w:numFmt w:val="bullet"/>
      <w:pStyle w:val="Paragraph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1A83019"/>
    <w:multiLevelType w:val="hybridMultilevel"/>
    <w:tmpl w:val="BC6065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oNotTrackMoves/>
  <w:defaultTabStop w:val="709"/>
  <w:autoHyphenation/>
  <w:hyphenationZone w:val="8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o:colormru v:ext="edit" colors="#e60000,#fc2a00,#fc3c00,#ed2617,#f33627,#f93829,#fc381e,#f00000"/>
      <o:colormenu v:ext="edit" shadowcolor="black"/>
    </o:shapedefaults>
  </w:hdrShapeDefaults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AC7"/>
    <w:rsid w:val="000026BB"/>
    <w:rsid w:val="00003BA2"/>
    <w:rsid w:val="00003C35"/>
    <w:rsid w:val="00003CAA"/>
    <w:rsid w:val="00005B22"/>
    <w:rsid w:val="00007CAC"/>
    <w:rsid w:val="000116F5"/>
    <w:rsid w:val="000126ED"/>
    <w:rsid w:val="00012B4F"/>
    <w:rsid w:val="0001420A"/>
    <w:rsid w:val="000161D6"/>
    <w:rsid w:val="00017103"/>
    <w:rsid w:val="00020AA6"/>
    <w:rsid w:val="00020BC7"/>
    <w:rsid w:val="0002119E"/>
    <w:rsid w:val="00021668"/>
    <w:rsid w:val="00021ED3"/>
    <w:rsid w:val="000222F9"/>
    <w:rsid w:val="000225E6"/>
    <w:rsid w:val="00026897"/>
    <w:rsid w:val="000307F1"/>
    <w:rsid w:val="0003122D"/>
    <w:rsid w:val="00032F66"/>
    <w:rsid w:val="000334BB"/>
    <w:rsid w:val="00033BCE"/>
    <w:rsid w:val="000341AF"/>
    <w:rsid w:val="000364A5"/>
    <w:rsid w:val="00036BE5"/>
    <w:rsid w:val="000375CD"/>
    <w:rsid w:val="0004011D"/>
    <w:rsid w:val="000401C8"/>
    <w:rsid w:val="00040377"/>
    <w:rsid w:val="00040B2B"/>
    <w:rsid w:val="00040F0D"/>
    <w:rsid w:val="000420CA"/>
    <w:rsid w:val="00042863"/>
    <w:rsid w:val="000433B0"/>
    <w:rsid w:val="00044068"/>
    <w:rsid w:val="000449FC"/>
    <w:rsid w:val="000452DF"/>
    <w:rsid w:val="000472CC"/>
    <w:rsid w:val="000478AE"/>
    <w:rsid w:val="00050944"/>
    <w:rsid w:val="0005165D"/>
    <w:rsid w:val="00051EF6"/>
    <w:rsid w:val="00052DDF"/>
    <w:rsid w:val="0005338F"/>
    <w:rsid w:val="00053F14"/>
    <w:rsid w:val="00054F3B"/>
    <w:rsid w:val="0005504C"/>
    <w:rsid w:val="000560E2"/>
    <w:rsid w:val="00056167"/>
    <w:rsid w:val="00056881"/>
    <w:rsid w:val="00057322"/>
    <w:rsid w:val="0005752A"/>
    <w:rsid w:val="0006115C"/>
    <w:rsid w:val="000620B6"/>
    <w:rsid w:val="000633F3"/>
    <w:rsid w:val="00063E32"/>
    <w:rsid w:val="00064719"/>
    <w:rsid w:val="00065C07"/>
    <w:rsid w:val="00065EEA"/>
    <w:rsid w:val="0006611B"/>
    <w:rsid w:val="000664D4"/>
    <w:rsid w:val="00067F6C"/>
    <w:rsid w:val="00070CF2"/>
    <w:rsid w:val="000736ED"/>
    <w:rsid w:val="000740F4"/>
    <w:rsid w:val="00074515"/>
    <w:rsid w:val="000745C8"/>
    <w:rsid w:val="00075387"/>
    <w:rsid w:val="0007776F"/>
    <w:rsid w:val="0008057D"/>
    <w:rsid w:val="00080B8A"/>
    <w:rsid w:val="00081664"/>
    <w:rsid w:val="0008204E"/>
    <w:rsid w:val="00082378"/>
    <w:rsid w:val="0008395E"/>
    <w:rsid w:val="00085CE0"/>
    <w:rsid w:val="000869A2"/>
    <w:rsid w:val="00086D13"/>
    <w:rsid w:val="00086E63"/>
    <w:rsid w:val="00086EA6"/>
    <w:rsid w:val="00087807"/>
    <w:rsid w:val="000878C9"/>
    <w:rsid w:val="00087D73"/>
    <w:rsid w:val="00090365"/>
    <w:rsid w:val="00093EC9"/>
    <w:rsid w:val="00094693"/>
    <w:rsid w:val="000968ED"/>
    <w:rsid w:val="00096C60"/>
    <w:rsid w:val="00096F54"/>
    <w:rsid w:val="000A0BAD"/>
    <w:rsid w:val="000A2057"/>
    <w:rsid w:val="000A2384"/>
    <w:rsid w:val="000A5985"/>
    <w:rsid w:val="000A6078"/>
    <w:rsid w:val="000A65D8"/>
    <w:rsid w:val="000A68E1"/>
    <w:rsid w:val="000B03EF"/>
    <w:rsid w:val="000B0B5B"/>
    <w:rsid w:val="000B31A8"/>
    <w:rsid w:val="000B3E80"/>
    <w:rsid w:val="000B4D72"/>
    <w:rsid w:val="000B55BD"/>
    <w:rsid w:val="000B5E09"/>
    <w:rsid w:val="000B5F02"/>
    <w:rsid w:val="000B66B0"/>
    <w:rsid w:val="000B693A"/>
    <w:rsid w:val="000C3CD0"/>
    <w:rsid w:val="000C42B0"/>
    <w:rsid w:val="000C7117"/>
    <w:rsid w:val="000D271B"/>
    <w:rsid w:val="000D2A83"/>
    <w:rsid w:val="000D30B2"/>
    <w:rsid w:val="000D6316"/>
    <w:rsid w:val="000D64FB"/>
    <w:rsid w:val="000D70E1"/>
    <w:rsid w:val="000D7453"/>
    <w:rsid w:val="000E2402"/>
    <w:rsid w:val="000E4BA5"/>
    <w:rsid w:val="000E4E99"/>
    <w:rsid w:val="000E4F9B"/>
    <w:rsid w:val="000E60A9"/>
    <w:rsid w:val="000E6346"/>
    <w:rsid w:val="000E6EAC"/>
    <w:rsid w:val="000E6FD0"/>
    <w:rsid w:val="000F0217"/>
    <w:rsid w:val="000F0ACD"/>
    <w:rsid w:val="000F20AB"/>
    <w:rsid w:val="000F2D10"/>
    <w:rsid w:val="000F2F9F"/>
    <w:rsid w:val="000F30E4"/>
    <w:rsid w:val="000F3BE2"/>
    <w:rsid w:val="000F3BEE"/>
    <w:rsid w:val="000F46F3"/>
    <w:rsid w:val="000F470C"/>
    <w:rsid w:val="000F60CB"/>
    <w:rsid w:val="000F6748"/>
    <w:rsid w:val="00100AC4"/>
    <w:rsid w:val="00100D86"/>
    <w:rsid w:val="00101783"/>
    <w:rsid w:val="00101A6C"/>
    <w:rsid w:val="00102251"/>
    <w:rsid w:val="00102B8B"/>
    <w:rsid w:val="00103ABD"/>
    <w:rsid w:val="00103FDB"/>
    <w:rsid w:val="0010402D"/>
    <w:rsid w:val="00104D16"/>
    <w:rsid w:val="00105AFC"/>
    <w:rsid w:val="00106504"/>
    <w:rsid w:val="001065FE"/>
    <w:rsid w:val="00106DDD"/>
    <w:rsid w:val="001079DD"/>
    <w:rsid w:val="0011119A"/>
    <w:rsid w:val="00111C28"/>
    <w:rsid w:val="00112878"/>
    <w:rsid w:val="00112A22"/>
    <w:rsid w:val="00113E77"/>
    <w:rsid w:val="0011468F"/>
    <w:rsid w:val="00115037"/>
    <w:rsid w:val="00115D3B"/>
    <w:rsid w:val="0011645C"/>
    <w:rsid w:val="00116DAC"/>
    <w:rsid w:val="0011799C"/>
    <w:rsid w:val="00117FE2"/>
    <w:rsid w:val="00121032"/>
    <w:rsid w:val="00122306"/>
    <w:rsid w:val="00124634"/>
    <w:rsid w:val="001275A8"/>
    <w:rsid w:val="001314BF"/>
    <w:rsid w:val="001326BD"/>
    <w:rsid w:val="001331F5"/>
    <w:rsid w:val="00134A13"/>
    <w:rsid w:val="00135D8E"/>
    <w:rsid w:val="001364EE"/>
    <w:rsid w:val="00137A5F"/>
    <w:rsid w:val="001403FC"/>
    <w:rsid w:val="001405E3"/>
    <w:rsid w:val="001412D5"/>
    <w:rsid w:val="0014150F"/>
    <w:rsid w:val="001418BB"/>
    <w:rsid w:val="001419AE"/>
    <w:rsid w:val="00142BD8"/>
    <w:rsid w:val="00144A6B"/>
    <w:rsid w:val="00150510"/>
    <w:rsid w:val="0015123E"/>
    <w:rsid w:val="001519AD"/>
    <w:rsid w:val="00151BE9"/>
    <w:rsid w:val="00151F7D"/>
    <w:rsid w:val="001523B5"/>
    <w:rsid w:val="00153BA5"/>
    <w:rsid w:val="00155A7B"/>
    <w:rsid w:val="00157D3B"/>
    <w:rsid w:val="00160972"/>
    <w:rsid w:val="001610F7"/>
    <w:rsid w:val="00161204"/>
    <w:rsid w:val="00163397"/>
    <w:rsid w:val="00163730"/>
    <w:rsid w:val="001647A4"/>
    <w:rsid w:val="00164BD8"/>
    <w:rsid w:val="00166200"/>
    <w:rsid w:val="001702A7"/>
    <w:rsid w:val="0017291F"/>
    <w:rsid w:val="001746E3"/>
    <w:rsid w:val="00175311"/>
    <w:rsid w:val="0017663A"/>
    <w:rsid w:val="001774D0"/>
    <w:rsid w:val="00177F37"/>
    <w:rsid w:val="001818CC"/>
    <w:rsid w:val="0018213E"/>
    <w:rsid w:val="00182F1A"/>
    <w:rsid w:val="00183C45"/>
    <w:rsid w:val="00183D9F"/>
    <w:rsid w:val="00184A8A"/>
    <w:rsid w:val="00185DCE"/>
    <w:rsid w:val="00185F9F"/>
    <w:rsid w:val="001919A6"/>
    <w:rsid w:val="00191FB1"/>
    <w:rsid w:val="00192141"/>
    <w:rsid w:val="00192DBF"/>
    <w:rsid w:val="0019429E"/>
    <w:rsid w:val="001947F2"/>
    <w:rsid w:val="00194C2C"/>
    <w:rsid w:val="00194EEC"/>
    <w:rsid w:val="00195C9C"/>
    <w:rsid w:val="00196206"/>
    <w:rsid w:val="00197495"/>
    <w:rsid w:val="001A1557"/>
    <w:rsid w:val="001A36F3"/>
    <w:rsid w:val="001A3A22"/>
    <w:rsid w:val="001A3C7F"/>
    <w:rsid w:val="001A4F3A"/>
    <w:rsid w:val="001A5817"/>
    <w:rsid w:val="001A6129"/>
    <w:rsid w:val="001A65E2"/>
    <w:rsid w:val="001A6A2D"/>
    <w:rsid w:val="001A7184"/>
    <w:rsid w:val="001A7D1D"/>
    <w:rsid w:val="001B06C3"/>
    <w:rsid w:val="001B098F"/>
    <w:rsid w:val="001B0C61"/>
    <w:rsid w:val="001B0F40"/>
    <w:rsid w:val="001B12A3"/>
    <w:rsid w:val="001B2C15"/>
    <w:rsid w:val="001B3D3A"/>
    <w:rsid w:val="001B551E"/>
    <w:rsid w:val="001B5EE8"/>
    <w:rsid w:val="001B64D7"/>
    <w:rsid w:val="001B6EC9"/>
    <w:rsid w:val="001B72C0"/>
    <w:rsid w:val="001B7D89"/>
    <w:rsid w:val="001B7E1C"/>
    <w:rsid w:val="001C2E50"/>
    <w:rsid w:val="001C2FC1"/>
    <w:rsid w:val="001C36F6"/>
    <w:rsid w:val="001C45BF"/>
    <w:rsid w:val="001C5158"/>
    <w:rsid w:val="001C5D35"/>
    <w:rsid w:val="001C6BC1"/>
    <w:rsid w:val="001D108B"/>
    <w:rsid w:val="001D10ED"/>
    <w:rsid w:val="001D1BB6"/>
    <w:rsid w:val="001D1BFA"/>
    <w:rsid w:val="001D29A3"/>
    <w:rsid w:val="001D4A3A"/>
    <w:rsid w:val="001D50D4"/>
    <w:rsid w:val="001D551C"/>
    <w:rsid w:val="001D5D49"/>
    <w:rsid w:val="001D5EB8"/>
    <w:rsid w:val="001D7ED6"/>
    <w:rsid w:val="001E0A78"/>
    <w:rsid w:val="001E1179"/>
    <w:rsid w:val="001E193D"/>
    <w:rsid w:val="001E2925"/>
    <w:rsid w:val="001E35C9"/>
    <w:rsid w:val="001E500E"/>
    <w:rsid w:val="001E6162"/>
    <w:rsid w:val="001E69EC"/>
    <w:rsid w:val="001F2A1B"/>
    <w:rsid w:val="001F4639"/>
    <w:rsid w:val="001F61B5"/>
    <w:rsid w:val="001F7424"/>
    <w:rsid w:val="001F7F9D"/>
    <w:rsid w:val="002002A8"/>
    <w:rsid w:val="002003F2"/>
    <w:rsid w:val="00200F00"/>
    <w:rsid w:val="00202631"/>
    <w:rsid w:val="0020385C"/>
    <w:rsid w:val="002055F0"/>
    <w:rsid w:val="00206C4E"/>
    <w:rsid w:val="00207F63"/>
    <w:rsid w:val="00211388"/>
    <w:rsid w:val="00211B86"/>
    <w:rsid w:val="00211D8D"/>
    <w:rsid w:val="00212525"/>
    <w:rsid w:val="002151F9"/>
    <w:rsid w:val="0021567F"/>
    <w:rsid w:val="0021569E"/>
    <w:rsid w:val="00215886"/>
    <w:rsid w:val="00215B0C"/>
    <w:rsid w:val="00216847"/>
    <w:rsid w:val="002168C6"/>
    <w:rsid w:val="0021705D"/>
    <w:rsid w:val="002174FB"/>
    <w:rsid w:val="0021797D"/>
    <w:rsid w:val="002179BC"/>
    <w:rsid w:val="00217FD1"/>
    <w:rsid w:val="002205E4"/>
    <w:rsid w:val="00220A9D"/>
    <w:rsid w:val="002253D7"/>
    <w:rsid w:val="002253DF"/>
    <w:rsid w:val="002258A4"/>
    <w:rsid w:val="0022615D"/>
    <w:rsid w:val="00230224"/>
    <w:rsid w:val="00231A86"/>
    <w:rsid w:val="00231C06"/>
    <w:rsid w:val="00234015"/>
    <w:rsid w:val="002345A5"/>
    <w:rsid w:val="00234C9D"/>
    <w:rsid w:val="002376AF"/>
    <w:rsid w:val="00240155"/>
    <w:rsid w:val="00240BB4"/>
    <w:rsid w:val="002420A3"/>
    <w:rsid w:val="00242FF1"/>
    <w:rsid w:val="00244DBB"/>
    <w:rsid w:val="00245A22"/>
    <w:rsid w:val="00245E65"/>
    <w:rsid w:val="00250B5E"/>
    <w:rsid w:val="00251285"/>
    <w:rsid w:val="002527C5"/>
    <w:rsid w:val="002528B3"/>
    <w:rsid w:val="00252A11"/>
    <w:rsid w:val="00252AE3"/>
    <w:rsid w:val="002534C1"/>
    <w:rsid w:val="0025735A"/>
    <w:rsid w:val="0025762F"/>
    <w:rsid w:val="00260454"/>
    <w:rsid w:val="00260899"/>
    <w:rsid w:val="00260919"/>
    <w:rsid w:val="00260C06"/>
    <w:rsid w:val="00261D7B"/>
    <w:rsid w:val="00264546"/>
    <w:rsid w:val="002660C1"/>
    <w:rsid w:val="00266FAB"/>
    <w:rsid w:val="002671E0"/>
    <w:rsid w:val="00267A5A"/>
    <w:rsid w:val="00271DC2"/>
    <w:rsid w:val="0027351A"/>
    <w:rsid w:val="002735AC"/>
    <w:rsid w:val="00274892"/>
    <w:rsid w:val="00275F9B"/>
    <w:rsid w:val="0027748B"/>
    <w:rsid w:val="0028092B"/>
    <w:rsid w:val="00281B4C"/>
    <w:rsid w:val="002829B1"/>
    <w:rsid w:val="0028516C"/>
    <w:rsid w:val="002853C6"/>
    <w:rsid w:val="00286310"/>
    <w:rsid w:val="002863ED"/>
    <w:rsid w:val="002868E0"/>
    <w:rsid w:val="00287D0E"/>
    <w:rsid w:val="00287ECA"/>
    <w:rsid w:val="00291853"/>
    <w:rsid w:val="00291B23"/>
    <w:rsid w:val="00293D14"/>
    <w:rsid w:val="002956D1"/>
    <w:rsid w:val="00295794"/>
    <w:rsid w:val="002962B5"/>
    <w:rsid w:val="0029664E"/>
    <w:rsid w:val="00296D79"/>
    <w:rsid w:val="002970FD"/>
    <w:rsid w:val="002A1A86"/>
    <w:rsid w:val="002A1DCD"/>
    <w:rsid w:val="002A2D43"/>
    <w:rsid w:val="002A3920"/>
    <w:rsid w:val="002A3C22"/>
    <w:rsid w:val="002A483F"/>
    <w:rsid w:val="002A4F5C"/>
    <w:rsid w:val="002A5351"/>
    <w:rsid w:val="002A57EC"/>
    <w:rsid w:val="002A5BD6"/>
    <w:rsid w:val="002A7E84"/>
    <w:rsid w:val="002A7FC2"/>
    <w:rsid w:val="002B0341"/>
    <w:rsid w:val="002B0EB0"/>
    <w:rsid w:val="002B1972"/>
    <w:rsid w:val="002B245D"/>
    <w:rsid w:val="002B3A40"/>
    <w:rsid w:val="002B4139"/>
    <w:rsid w:val="002B57C9"/>
    <w:rsid w:val="002B5A41"/>
    <w:rsid w:val="002B5D10"/>
    <w:rsid w:val="002B5E62"/>
    <w:rsid w:val="002B6503"/>
    <w:rsid w:val="002B7707"/>
    <w:rsid w:val="002C0540"/>
    <w:rsid w:val="002C25F9"/>
    <w:rsid w:val="002C28D8"/>
    <w:rsid w:val="002C37E0"/>
    <w:rsid w:val="002C4179"/>
    <w:rsid w:val="002C4750"/>
    <w:rsid w:val="002C4837"/>
    <w:rsid w:val="002C518B"/>
    <w:rsid w:val="002C5583"/>
    <w:rsid w:val="002C63AE"/>
    <w:rsid w:val="002C70D4"/>
    <w:rsid w:val="002D08C9"/>
    <w:rsid w:val="002D3DFC"/>
    <w:rsid w:val="002D48BB"/>
    <w:rsid w:val="002D4F96"/>
    <w:rsid w:val="002D5357"/>
    <w:rsid w:val="002D5AC1"/>
    <w:rsid w:val="002D7786"/>
    <w:rsid w:val="002D7890"/>
    <w:rsid w:val="002E02F2"/>
    <w:rsid w:val="002E0D2D"/>
    <w:rsid w:val="002E1BE1"/>
    <w:rsid w:val="002E2CD3"/>
    <w:rsid w:val="002E2DD2"/>
    <w:rsid w:val="002E3D47"/>
    <w:rsid w:val="002E57B2"/>
    <w:rsid w:val="002E62A9"/>
    <w:rsid w:val="002F01DB"/>
    <w:rsid w:val="002F07E0"/>
    <w:rsid w:val="002F2DF6"/>
    <w:rsid w:val="002F3224"/>
    <w:rsid w:val="002F370B"/>
    <w:rsid w:val="002F3B3E"/>
    <w:rsid w:val="002F412B"/>
    <w:rsid w:val="002F436E"/>
    <w:rsid w:val="002F4A27"/>
    <w:rsid w:val="002F4D17"/>
    <w:rsid w:val="002F4FAA"/>
    <w:rsid w:val="002F6AD8"/>
    <w:rsid w:val="002F7140"/>
    <w:rsid w:val="002F72B4"/>
    <w:rsid w:val="002F7957"/>
    <w:rsid w:val="002F7B4E"/>
    <w:rsid w:val="002F7CD9"/>
    <w:rsid w:val="003014D2"/>
    <w:rsid w:val="00303C18"/>
    <w:rsid w:val="00303EB2"/>
    <w:rsid w:val="00304FDF"/>
    <w:rsid w:val="0030570F"/>
    <w:rsid w:val="00305A32"/>
    <w:rsid w:val="00306497"/>
    <w:rsid w:val="00306EF5"/>
    <w:rsid w:val="003075B2"/>
    <w:rsid w:val="0030796C"/>
    <w:rsid w:val="00310891"/>
    <w:rsid w:val="00311C29"/>
    <w:rsid w:val="00311C31"/>
    <w:rsid w:val="00312F87"/>
    <w:rsid w:val="00312FA2"/>
    <w:rsid w:val="003155A1"/>
    <w:rsid w:val="003207E1"/>
    <w:rsid w:val="00321385"/>
    <w:rsid w:val="00322314"/>
    <w:rsid w:val="0032272B"/>
    <w:rsid w:val="00323252"/>
    <w:rsid w:val="00323CDE"/>
    <w:rsid w:val="003248BA"/>
    <w:rsid w:val="003255A4"/>
    <w:rsid w:val="00326249"/>
    <w:rsid w:val="00326B74"/>
    <w:rsid w:val="00331378"/>
    <w:rsid w:val="00331553"/>
    <w:rsid w:val="0033195D"/>
    <w:rsid w:val="003322D2"/>
    <w:rsid w:val="00332DA3"/>
    <w:rsid w:val="00333160"/>
    <w:rsid w:val="0033365B"/>
    <w:rsid w:val="00333D29"/>
    <w:rsid w:val="003348B7"/>
    <w:rsid w:val="00334E09"/>
    <w:rsid w:val="003355EE"/>
    <w:rsid w:val="00335849"/>
    <w:rsid w:val="003366A4"/>
    <w:rsid w:val="00337631"/>
    <w:rsid w:val="0034018A"/>
    <w:rsid w:val="00341EE3"/>
    <w:rsid w:val="00345BC6"/>
    <w:rsid w:val="003466D5"/>
    <w:rsid w:val="00347A03"/>
    <w:rsid w:val="00347EC1"/>
    <w:rsid w:val="0035022A"/>
    <w:rsid w:val="00351D26"/>
    <w:rsid w:val="00353E53"/>
    <w:rsid w:val="003563BB"/>
    <w:rsid w:val="003564CB"/>
    <w:rsid w:val="0036012E"/>
    <w:rsid w:val="003616F9"/>
    <w:rsid w:val="00362D47"/>
    <w:rsid w:val="00362EB7"/>
    <w:rsid w:val="00362FA0"/>
    <w:rsid w:val="0036307C"/>
    <w:rsid w:val="00363588"/>
    <w:rsid w:val="003646D5"/>
    <w:rsid w:val="00366757"/>
    <w:rsid w:val="00367173"/>
    <w:rsid w:val="003710D9"/>
    <w:rsid w:val="003716DE"/>
    <w:rsid w:val="00374BE0"/>
    <w:rsid w:val="003762FD"/>
    <w:rsid w:val="00376D14"/>
    <w:rsid w:val="00377A2B"/>
    <w:rsid w:val="00381A0B"/>
    <w:rsid w:val="003900A9"/>
    <w:rsid w:val="00391F32"/>
    <w:rsid w:val="0039248A"/>
    <w:rsid w:val="00392EFC"/>
    <w:rsid w:val="0039546B"/>
    <w:rsid w:val="003963CD"/>
    <w:rsid w:val="003965CA"/>
    <w:rsid w:val="003971D1"/>
    <w:rsid w:val="003A4D06"/>
    <w:rsid w:val="003A4E79"/>
    <w:rsid w:val="003A6F38"/>
    <w:rsid w:val="003A70B5"/>
    <w:rsid w:val="003A7279"/>
    <w:rsid w:val="003A73F4"/>
    <w:rsid w:val="003B016C"/>
    <w:rsid w:val="003B078D"/>
    <w:rsid w:val="003B18D1"/>
    <w:rsid w:val="003B2E2F"/>
    <w:rsid w:val="003B2E72"/>
    <w:rsid w:val="003B3157"/>
    <w:rsid w:val="003B77DE"/>
    <w:rsid w:val="003B7DDD"/>
    <w:rsid w:val="003C006E"/>
    <w:rsid w:val="003C0C3A"/>
    <w:rsid w:val="003C12BA"/>
    <w:rsid w:val="003C1F0B"/>
    <w:rsid w:val="003C3997"/>
    <w:rsid w:val="003C4DBC"/>
    <w:rsid w:val="003C64FA"/>
    <w:rsid w:val="003C6D5E"/>
    <w:rsid w:val="003D1134"/>
    <w:rsid w:val="003D3BE9"/>
    <w:rsid w:val="003D3F28"/>
    <w:rsid w:val="003D4869"/>
    <w:rsid w:val="003D7223"/>
    <w:rsid w:val="003E0693"/>
    <w:rsid w:val="003E1ED6"/>
    <w:rsid w:val="003E2295"/>
    <w:rsid w:val="003E51FC"/>
    <w:rsid w:val="003E5FB4"/>
    <w:rsid w:val="003E78B4"/>
    <w:rsid w:val="003E7CAB"/>
    <w:rsid w:val="003F0309"/>
    <w:rsid w:val="003F13BD"/>
    <w:rsid w:val="003F13C9"/>
    <w:rsid w:val="003F20B4"/>
    <w:rsid w:val="003F3672"/>
    <w:rsid w:val="003F79E1"/>
    <w:rsid w:val="004003F2"/>
    <w:rsid w:val="00400CC4"/>
    <w:rsid w:val="004018A2"/>
    <w:rsid w:val="00401B49"/>
    <w:rsid w:val="00403827"/>
    <w:rsid w:val="00403E13"/>
    <w:rsid w:val="00405540"/>
    <w:rsid w:val="00405A82"/>
    <w:rsid w:val="00405F05"/>
    <w:rsid w:val="00407A5C"/>
    <w:rsid w:val="0041055C"/>
    <w:rsid w:val="00412279"/>
    <w:rsid w:val="00412B67"/>
    <w:rsid w:val="00412C42"/>
    <w:rsid w:val="00412FD3"/>
    <w:rsid w:val="0041409B"/>
    <w:rsid w:val="004141A4"/>
    <w:rsid w:val="004142B7"/>
    <w:rsid w:val="00417516"/>
    <w:rsid w:val="00420E9D"/>
    <w:rsid w:val="004236C5"/>
    <w:rsid w:val="004266D4"/>
    <w:rsid w:val="0042694A"/>
    <w:rsid w:val="004310E5"/>
    <w:rsid w:val="004351CC"/>
    <w:rsid w:val="004354DE"/>
    <w:rsid w:val="00435791"/>
    <w:rsid w:val="00435FC9"/>
    <w:rsid w:val="00436116"/>
    <w:rsid w:val="00436AD8"/>
    <w:rsid w:val="00436C7A"/>
    <w:rsid w:val="00437D5C"/>
    <w:rsid w:val="00441DA7"/>
    <w:rsid w:val="004424E7"/>
    <w:rsid w:val="00442FB4"/>
    <w:rsid w:val="004432F9"/>
    <w:rsid w:val="004434CF"/>
    <w:rsid w:val="00444683"/>
    <w:rsid w:val="00444C6D"/>
    <w:rsid w:val="004450C4"/>
    <w:rsid w:val="0044601B"/>
    <w:rsid w:val="004460B7"/>
    <w:rsid w:val="00447915"/>
    <w:rsid w:val="004511F4"/>
    <w:rsid w:val="004519F1"/>
    <w:rsid w:val="004522AE"/>
    <w:rsid w:val="0045230B"/>
    <w:rsid w:val="0045307C"/>
    <w:rsid w:val="00454C02"/>
    <w:rsid w:val="00455AE2"/>
    <w:rsid w:val="00456332"/>
    <w:rsid w:val="00457269"/>
    <w:rsid w:val="00457D48"/>
    <w:rsid w:val="00457E4D"/>
    <w:rsid w:val="00460988"/>
    <w:rsid w:val="004635F4"/>
    <w:rsid w:val="00463D80"/>
    <w:rsid w:val="004640C8"/>
    <w:rsid w:val="004643CF"/>
    <w:rsid w:val="00464FFC"/>
    <w:rsid w:val="004651E4"/>
    <w:rsid w:val="00465285"/>
    <w:rsid w:val="004652AF"/>
    <w:rsid w:val="00465387"/>
    <w:rsid w:val="00467D3B"/>
    <w:rsid w:val="00470F2D"/>
    <w:rsid w:val="00471DF0"/>
    <w:rsid w:val="00472CAA"/>
    <w:rsid w:val="004733F1"/>
    <w:rsid w:val="00474D3B"/>
    <w:rsid w:val="00475AD1"/>
    <w:rsid w:val="00475C43"/>
    <w:rsid w:val="00475C82"/>
    <w:rsid w:val="0047623F"/>
    <w:rsid w:val="00476293"/>
    <w:rsid w:val="004809CA"/>
    <w:rsid w:val="00482FAD"/>
    <w:rsid w:val="00483039"/>
    <w:rsid w:val="00483090"/>
    <w:rsid w:val="004857A4"/>
    <w:rsid w:val="00491FFE"/>
    <w:rsid w:val="00492146"/>
    <w:rsid w:val="00492D60"/>
    <w:rsid w:val="004932E1"/>
    <w:rsid w:val="00493907"/>
    <w:rsid w:val="00493FB7"/>
    <w:rsid w:val="00494AD9"/>
    <w:rsid w:val="00494FEA"/>
    <w:rsid w:val="00497AED"/>
    <w:rsid w:val="00497FB5"/>
    <w:rsid w:val="004A01FA"/>
    <w:rsid w:val="004A1DA2"/>
    <w:rsid w:val="004A1E6C"/>
    <w:rsid w:val="004A2F70"/>
    <w:rsid w:val="004A36BA"/>
    <w:rsid w:val="004A4635"/>
    <w:rsid w:val="004A47EA"/>
    <w:rsid w:val="004A5660"/>
    <w:rsid w:val="004A6E66"/>
    <w:rsid w:val="004A77EB"/>
    <w:rsid w:val="004B09EE"/>
    <w:rsid w:val="004B1271"/>
    <w:rsid w:val="004B1E76"/>
    <w:rsid w:val="004B2307"/>
    <w:rsid w:val="004B32BB"/>
    <w:rsid w:val="004B3F2F"/>
    <w:rsid w:val="004B3F90"/>
    <w:rsid w:val="004B4253"/>
    <w:rsid w:val="004B45F4"/>
    <w:rsid w:val="004B47BB"/>
    <w:rsid w:val="004B5359"/>
    <w:rsid w:val="004B5567"/>
    <w:rsid w:val="004B5E94"/>
    <w:rsid w:val="004B6E5C"/>
    <w:rsid w:val="004B6EE3"/>
    <w:rsid w:val="004C13A4"/>
    <w:rsid w:val="004C2AC0"/>
    <w:rsid w:val="004C52D3"/>
    <w:rsid w:val="004C65E5"/>
    <w:rsid w:val="004D0CBC"/>
    <w:rsid w:val="004D16C0"/>
    <w:rsid w:val="004D222B"/>
    <w:rsid w:val="004D5D1D"/>
    <w:rsid w:val="004D615C"/>
    <w:rsid w:val="004D756A"/>
    <w:rsid w:val="004D7B06"/>
    <w:rsid w:val="004D7B12"/>
    <w:rsid w:val="004D7C8B"/>
    <w:rsid w:val="004E026E"/>
    <w:rsid w:val="004E03A3"/>
    <w:rsid w:val="004E0552"/>
    <w:rsid w:val="004E0DF7"/>
    <w:rsid w:val="004E163E"/>
    <w:rsid w:val="004E2EF3"/>
    <w:rsid w:val="004E6407"/>
    <w:rsid w:val="004E7E77"/>
    <w:rsid w:val="004F07DF"/>
    <w:rsid w:val="004F1256"/>
    <w:rsid w:val="004F24CD"/>
    <w:rsid w:val="004F256B"/>
    <w:rsid w:val="004F438B"/>
    <w:rsid w:val="004F66E3"/>
    <w:rsid w:val="004F67A0"/>
    <w:rsid w:val="004F6B5C"/>
    <w:rsid w:val="005006E5"/>
    <w:rsid w:val="00500DD0"/>
    <w:rsid w:val="005010B5"/>
    <w:rsid w:val="0050197B"/>
    <w:rsid w:val="00503B8D"/>
    <w:rsid w:val="00504091"/>
    <w:rsid w:val="00505FFB"/>
    <w:rsid w:val="00507E8B"/>
    <w:rsid w:val="0051004A"/>
    <w:rsid w:val="00511946"/>
    <w:rsid w:val="00511AA8"/>
    <w:rsid w:val="0051340E"/>
    <w:rsid w:val="005144E1"/>
    <w:rsid w:val="00514E95"/>
    <w:rsid w:val="0051680C"/>
    <w:rsid w:val="00517841"/>
    <w:rsid w:val="005178F1"/>
    <w:rsid w:val="00520720"/>
    <w:rsid w:val="0052078A"/>
    <w:rsid w:val="005207F6"/>
    <w:rsid w:val="00520FA5"/>
    <w:rsid w:val="0052119A"/>
    <w:rsid w:val="005213CD"/>
    <w:rsid w:val="00521A07"/>
    <w:rsid w:val="005248FE"/>
    <w:rsid w:val="00525FE6"/>
    <w:rsid w:val="005262B5"/>
    <w:rsid w:val="00527338"/>
    <w:rsid w:val="005274DF"/>
    <w:rsid w:val="00527F19"/>
    <w:rsid w:val="0053261D"/>
    <w:rsid w:val="00533477"/>
    <w:rsid w:val="00535BEC"/>
    <w:rsid w:val="00543C62"/>
    <w:rsid w:val="005445FC"/>
    <w:rsid w:val="005466E4"/>
    <w:rsid w:val="005469BB"/>
    <w:rsid w:val="00547555"/>
    <w:rsid w:val="0054791A"/>
    <w:rsid w:val="00547BC3"/>
    <w:rsid w:val="00547DA3"/>
    <w:rsid w:val="0055012F"/>
    <w:rsid w:val="00550DAC"/>
    <w:rsid w:val="00551948"/>
    <w:rsid w:val="00551AB2"/>
    <w:rsid w:val="00551DBA"/>
    <w:rsid w:val="00552A18"/>
    <w:rsid w:val="00552A90"/>
    <w:rsid w:val="00553802"/>
    <w:rsid w:val="005541C4"/>
    <w:rsid w:val="005541E8"/>
    <w:rsid w:val="0055434B"/>
    <w:rsid w:val="005545D7"/>
    <w:rsid w:val="00554A84"/>
    <w:rsid w:val="00554D57"/>
    <w:rsid w:val="0055581C"/>
    <w:rsid w:val="005569EC"/>
    <w:rsid w:val="0055759D"/>
    <w:rsid w:val="00557A98"/>
    <w:rsid w:val="0056081C"/>
    <w:rsid w:val="005609EB"/>
    <w:rsid w:val="00560F09"/>
    <w:rsid w:val="00561769"/>
    <w:rsid w:val="00562831"/>
    <w:rsid w:val="00562CF4"/>
    <w:rsid w:val="0056517F"/>
    <w:rsid w:val="0056583B"/>
    <w:rsid w:val="0056586A"/>
    <w:rsid w:val="00565DB6"/>
    <w:rsid w:val="00566257"/>
    <w:rsid w:val="0056733A"/>
    <w:rsid w:val="0056799B"/>
    <w:rsid w:val="00571B49"/>
    <w:rsid w:val="0057496A"/>
    <w:rsid w:val="00574BDE"/>
    <w:rsid w:val="00574E6F"/>
    <w:rsid w:val="005761D5"/>
    <w:rsid w:val="00577574"/>
    <w:rsid w:val="005777B8"/>
    <w:rsid w:val="0058007A"/>
    <w:rsid w:val="00583546"/>
    <w:rsid w:val="00583FEB"/>
    <w:rsid w:val="005851F0"/>
    <w:rsid w:val="0058794E"/>
    <w:rsid w:val="00587A5B"/>
    <w:rsid w:val="005903F8"/>
    <w:rsid w:val="0059069B"/>
    <w:rsid w:val="005906C8"/>
    <w:rsid w:val="0059071E"/>
    <w:rsid w:val="005915E7"/>
    <w:rsid w:val="00592349"/>
    <w:rsid w:val="005930B2"/>
    <w:rsid w:val="005931F3"/>
    <w:rsid w:val="00594396"/>
    <w:rsid w:val="00595600"/>
    <w:rsid w:val="00595696"/>
    <w:rsid w:val="0059577F"/>
    <w:rsid w:val="005959B8"/>
    <w:rsid w:val="00597656"/>
    <w:rsid w:val="005A1A3C"/>
    <w:rsid w:val="005A1CD3"/>
    <w:rsid w:val="005A2961"/>
    <w:rsid w:val="005A3BB1"/>
    <w:rsid w:val="005A4E6F"/>
    <w:rsid w:val="005A59E7"/>
    <w:rsid w:val="005A62A9"/>
    <w:rsid w:val="005A6A42"/>
    <w:rsid w:val="005A7B96"/>
    <w:rsid w:val="005A7F43"/>
    <w:rsid w:val="005B07F9"/>
    <w:rsid w:val="005B08C4"/>
    <w:rsid w:val="005B1474"/>
    <w:rsid w:val="005B1BA4"/>
    <w:rsid w:val="005B1FEF"/>
    <w:rsid w:val="005B3B6C"/>
    <w:rsid w:val="005B4775"/>
    <w:rsid w:val="005B5710"/>
    <w:rsid w:val="005B5BF6"/>
    <w:rsid w:val="005B6B3D"/>
    <w:rsid w:val="005B7F0C"/>
    <w:rsid w:val="005C19CE"/>
    <w:rsid w:val="005C1CC4"/>
    <w:rsid w:val="005C226D"/>
    <w:rsid w:val="005C320F"/>
    <w:rsid w:val="005C3733"/>
    <w:rsid w:val="005C3CCF"/>
    <w:rsid w:val="005C4810"/>
    <w:rsid w:val="005C5F3B"/>
    <w:rsid w:val="005C6326"/>
    <w:rsid w:val="005C68A7"/>
    <w:rsid w:val="005D07B8"/>
    <w:rsid w:val="005D0CF4"/>
    <w:rsid w:val="005D0F3B"/>
    <w:rsid w:val="005D23D6"/>
    <w:rsid w:val="005D2D60"/>
    <w:rsid w:val="005D3A51"/>
    <w:rsid w:val="005D4923"/>
    <w:rsid w:val="005D5068"/>
    <w:rsid w:val="005D52E0"/>
    <w:rsid w:val="005D5543"/>
    <w:rsid w:val="005D6C5C"/>
    <w:rsid w:val="005E0779"/>
    <w:rsid w:val="005E1685"/>
    <w:rsid w:val="005E233E"/>
    <w:rsid w:val="005E3633"/>
    <w:rsid w:val="005E644D"/>
    <w:rsid w:val="005E6494"/>
    <w:rsid w:val="005E7008"/>
    <w:rsid w:val="005F0864"/>
    <w:rsid w:val="005F109D"/>
    <w:rsid w:val="005F2843"/>
    <w:rsid w:val="005F3524"/>
    <w:rsid w:val="005F57B3"/>
    <w:rsid w:val="005F658B"/>
    <w:rsid w:val="005F77D3"/>
    <w:rsid w:val="00600534"/>
    <w:rsid w:val="006009B3"/>
    <w:rsid w:val="00601710"/>
    <w:rsid w:val="006018A3"/>
    <w:rsid w:val="00602468"/>
    <w:rsid w:val="00602F4E"/>
    <w:rsid w:val="00604E30"/>
    <w:rsid w:val="00605199"/>
    <w:rsid w:val="00605480"/>
    <w:rsid w:val="0060548B"/>
    <w:rsid w:val="00605CB7"/>
    <w:rsid w:val="00605E8F"/>
    <w:rsid w:val="006063E3"/>
    <w:rsid w:val="006068D6"/>
    <w:rsid w:val="0061061A"/>
    <w:rsid w:val="00610D49"/>
    <w:rsid w:val="00610D99"/>
    <w:rsid w:val="00610E27"/>
    <w:rsid w:val="006121BA"/>
    <w:rsid w:val="0061263B"/>
    <w:rsid w:val="006137AF"/>
    <w:rsid w:val="00613BF4"/>
    <w:rsid w:val="00614452"/>
    <w:rsid w:val="00614A63"/>
    <w:rsid w:val="00614CD6"/>
    <w:rsid w:val="0061628D"/>
    <w:rsid w:val="0061637F"/>
    <w:rsid w:val="006172F1"/>
    <w:rsid w:val="00617A11"/>
    <w:rsid w:val="00617BB3"/>
    <w:rsid w:val="006201A2"/>
    <w:rsid w:val="00620EC5"/>
    <w:rsid w:val="00621528"/>
    <w:rsid w:val="0062454E"/>
    <w:rsid w:val="00624C04"/>
    <w:rsid w:val="006258C7"/>
    <w:rsid w:val="00625B94"/>
    <w:rsid w:val="00625EAD"/>
    <w:rsid w:val="006265F3"/>
    <w:rsid w:val="00626C5E"/>
    <w:rsid w:val="00630470"/>
    <w:rsid w:val="00631048"/>
    <w:rsid w:val="0063118D"/>
    <w:rsid w:val="00631B75"/>
    <w:rsid w:val="0063220B"/>
    <w:rsid w:val="006329D7"/>
    <w:rsid w:val="00633A14"/>
    <w:rsid w:val="00633F93"/>
    <w:rsid w:val="006344CD"/>
    <w:rsid w:val="00634A4B"/>
    <w:rsid w:val="00634E07"/>
    <w:rsid w:val="00635354"/>
    <w:rsid w:val="006360F0"/>
    <w:rsid w:val="00636A00"/>
    <w:rsid w:val="006370A7"/>
    <w:rsid w:val="00637B5F"/>
    <w:rsid w:val="0064336F"/>
    <w:rsid w:val="00644A72"/>
    <w:rsid w:val="0064518A"/>
    <w:rsid w:val="0064599E"/>
    <w:rsid w:val="006505F6"/>
    <w:rsid w:val="006529FC"/>
    <w:rsid w:val="00653E64"/>
    <w:rsid w:val="00654193"/>
    <w:rsid w:val="00654534"/>
    <w:rsid w:val="00655F2A"/>
    <w:rsid w:val="00657629"/>
    <w:rsid w:val="00660540"/>
    <w:rsid w:val="006605A7"/>
    <w:rsid w:val="00660B98"/>
    <w:rsid w:val="00662A66"/>
    <w:rsid w:val="00662BA7"/>
    <w:rsid w:val="0066452E"/>
    <w:rsid w:val="006648B6"/>
    <w:rsid w:val="00665D55"/>
    <w:rsid w:val="006670A5"/>
    <w:rsid w:val="00670164"/>
    <w:rsid w:val="006708C7"/>
    <w:rsid w:val="00671C8D"/>
    <w:rsid w:val="00672388"/>
    <w:rsid w:val="0067275F"/>
    <w:rsid w:val="00673920"/>
    <w:rsid w:val="00673B06"/>
    <w:rsid w:val="006740D3"/>
    <w:rsid w:val="00674C86"/>
    <w:rsid w:val="00677943"/>
    <w:rsid w:val="006802C3"/>
    <w:rsid w:val="00680347"/>
    <w:rsid w:val="006806C7"/>
    <w:rsid w:val="00680969"/>
    <w:rsid w:val="00681A70"/>
    <w:rsid w:val="0068235E"/>
    <w:rsid w:val="0068239E"/>
    <w:rsid w:val="00682B43"/>
    <w:rsid w:val="00684843"/>
    <w:rsid w:val="00685821"/>
    <w:rsid w:val="00687140"/>
    <w:rsid w:val="00691280"/>
    <w:rsid w:val="0069191A"/>
    <w:rsid w:val="00691F6D"/>
    <w:rsid w:val="0069204A"/>
    <w:rsid w:val="00692238"/>
    <w:rsid w:val="006923FC"/>
    <w:rsid w:val="00692831"/>
    <w:rsid w:val="006931E7"/>
    <w:rsid w:val="00693BD8"/>
    <w:rsid w:val="00694AC4"/>
    <w:rsid w:val="00694D61"/>
    <w:rsid w:val="0069507E"/>
    <w:rsid w:val="00696007"/>
    <w:rsid w:val="006A1AF9"/>
    <w:rsid w:val="006A1C20"/>
    <w:rsid w:val="006A2038"/>
    <w:rsid w:val="006A2143"/>
    <w:rsid w:val="006A2821"/>
    <w:rsid w:val="006A28AC"/>
    <w:rsid w:val="006A5E55"/>
    <w:rsid w:val="006A614F"/>
    <w:rsid w:val="006A6745"/>
    <w:rsid w:val="006A7FD2"/>
    <w:rsid w:val="006B2340"/>
    <w:rsid w:val="006B3EA1"/>
    <w:rsid w:val="006B52F6"/>
    <w:rsid w:val="006B5F82"/>
    <w:rsid w:val="006B795B"/>
    <w:rsid w:val="006C0431"/>
    <w:rsid w:val="006C0E8A"/>
    <w:rsid w:val="006C130B"/>
    <w:rsid w:val="006C201C"/>
    <w:rsid w:val="006C2594"/>
    <w:rsid w:val="006C2A07"/>
    <w:rsid w:val="006C2BBA"/>
    <w:rsid w:val="006C2E07"/>
    <w:rsid w:val="006C2F58"/>
    <w:rsid w:val="006C307F"/>
    <w:rsid w:val="006C398C"/>
    <w:rsid w:val="006C3A26"/>
    <w:rsid w:val="006C3B10"/>
    <w:rsid w:val="006C7E32"/>
    <w:rsid w:val="006D0C6A"/>
    <w:rsid w:val="006D2AE7"/>
    <w:rsid w:val="006D2DE1"/>
    <w:rsid w:val="006D352C"/>
    <w:rsid w:val="006D471C"/>
    <w:rsid w:val="006D4737"/>
    <w:rsid w:val="006D4A5D"/>
    <w:rsid w:val="006D5A27"/>
    <w:rsid w:val="006D5B94"/>
    <w:rsid w:val="006D6674"/>
    <w:rsid w:val="006D6794"/>
    <w:rsid w:val="006D7CFD"/>
    <w:rsid w:val="006E0292"/>
    <w:rsid w:val="006E07E3"/>
    <w:rsid w:val="006E0B53"/>
    <w:rsid w:val="006E1CE6"/>
    <w:rsid w:val="006E1D64"/>
    <w:rsid w:val="006E27BF"/>
    <w:rsid w:val="006E2816"/>
    <w:rsid w:val="006E49EA"/>
    <w:rsid w:val="006E582A"/>
    <w:rsid w:val="006E64C7"/>
    <w:rsid w:val="006E6EE3"/>
    <w:rsid w:val="006E7085"/>
    <w:rsid w:val="006E7D76"/>
    <w:rsid w:val="006E7F01"/>
    <w:rsid w:val="006F11AC"/>
    <w:rsid w:val="006F12F1"/>
    <w:rsid w:val="006F1597"/>
    <w:rsid w:val="006F5828"/>
    <w:rsid w:val="006F59F5"/>
    <w:rsid w:val="006F5A6E"/>
    <w:rsid w:val="006F5DFD"/>
    <w:rsid w:val="006F6013"/>
    <w:rsid w:val="006F76DB"/>
    <w:rsid w:val="00701563"/>
    <w:rsid w:val="00701AF5"/>
    <w:rsid w:val="007039CE"/>
    <w:rsid w:val="00704D73"/>
    <w:rsid w:val="007055B0"/>
    <w:rsid w:val="00706B6A"/>
    <w:rsid w:val="0070708F"/>
    <w:rsid w:val="00707426"/>
    <w:rsid w:val="00707460"/>
    <w:rsid w:val="0070783D"/>
    <w:rsid w:val="007118AD"/>
    <w:rsid w:val="00711988"/>
    <w:rsid w:val="00713400"/>
    <w:rsid w:val="0071491A"/>
    <w:rsid w:val="00714CE9"/>
    <w:rsid w:val="00714FF5"/>
    <w:rsid w:val="00715090"/>
    <w:rsid w:val="007154C7"/>
    <w:rsid w:val="00716868"/>
    <w:rsid w:val="0072150B"/>
    <w:rsid w:val="00721E40"/>
    <w:rsid w:val="007237C3"/>
    <w:rsid w:val="00723A41"/>
    <w:rsid w:val="0072588A"/>
    <w:rsid w:val="007269D6"/>
    <w:rsid w:val="00727D64"/>
    <w:rsid w:val="0073076B"/>
    <w:rsid w:val="00733542"/>
    <w:rsid w:val="007338C8"/>
    <w:rsid w:val="00733FC3"/>
    <w:rsid w:val="007361C5"/>
    <w:rsid w:val="00736344"/>
    <w:rsid w:val="007421D2"/>
    <w:rsid w:val="0074515B"/>
    <w:rsid w:val="0074586F"/>
    <w:rsid w:val="00745E10"/>
    <w:rsid w:val="007460DC"/>
    <w:rsid w:val="0074707A"/>
    <w:rsid w:val="00747A3C"/>
    <w:rsid w:val="00747C25"/>
    <w:rsid w:val="0075162C"/>
    <w:rsid w:val="007516A6"/>
    <w:rsid w:val="00752415"/>
    <w:rsid w:val="00752B85"/>
    <w:rsid w:val="00752D34"/>
    <w:rsid w:val="007538F6"/>
    <w:rsid w:val="007545CC"/>
    <w:rsid w:val="007545FE"/>
    <w:rsid w:val="007548C6"/>
    <w:rsid w:val="00754C80"/>
    <w:rsid w:val="00760555"/>
    <w:rsid w:val="007631BB"/>
    <w:rsid w:val="007647A6"/>
    <w:rsid w:val="007650C5"/>
    <w:rsid w:val="007671DE"/>
    <w:rsid w:val="0077433B"/>
    <w:rsid w:val="00776727"/>
    <w:rsid w:val="007769DD"/>
    <w:rsid w:val="00776A3D"/>
    <w:rsid w:val="00780871"/>
    <w:rsid w:val="00780872"/>
    <w:rsid w:val="00780996"/>
    <w:rsid w:val="00781C56"/>
    <w:rsid w:val="007826ED"/>
    <w:rsid w:val="00782B1A"/>
    <w:rsid w:val="00783C3D"/>
    <w:rsid w:val="00784B93"/>
    <w:rsid w:val="00785F6A"/>
    <w:rsid w:val="00786270"/>
    <w:rsid w:val="00787585"/>
    <w:rsid w:val="00787B32"/>
    <w:rsid w:val="0079218E"/>
    <w:rsid w:val="00792D2F"/>
    <w:rsid w:val="0079424B"/>
    <w:rsid w:val="00794D8D"/>
    <w:rsid w:val="00795BA7"/>
    <w:rsid w:val="0079785E"/>
    <w:rsid w:val="00797BB3"/>
    <w:rsid w:val="007A00E2"/>
    <w:rsid w:val="007A0A9B"/>
    <w:rsid w:val="007A27A5"/>
    <w:rsid w:val="007A2D0C"/>
    <w:rsid w:val="007A3439"/>
    <w:rsid w:val="007A6139"/>
    <w:rsid w:val="007B0D6E"/>
    <w:rsid w:val="007B100C"/>
    <w:rsid w:val="007B17E0"/>
    <w:rsid w:val="007B3FD2"/>
    <w:rsid w:val="007B7653"/>
    <w:rsid w:val="007B7928"/>
    <w:rsid w:val="007C1AE9"/>
    <w:rsid w:val="007C212F"/>
    <w:rsid w:val="007C33E9"/>
    <w:rsid w:val="007C35BC"/>
    <w:rsid w:val="007C5DDB"/>
    <w:rsid w:val="007C6194"/>
    <w:rsid w:val="007C70B4"/>
    <w:rsid w:val="007C7563"/>
    <w:rsid w:val="007C76E5"/>
    <w:rsid w:val="007D0524"/>
    <w:rsid w:val="007D0F7B"/>
    <w:rsid w:val="007D1345"/>
    <w:rsid w:val="007D20E0"/>
    <w:rsid w:val="007D3B51"/>
    <w:rsid w:val="007D43BB"/>
    <w:rsid w:val="007D4BED"/>
    <w:rsid w:val="007D4DD8"/>
    <w:rsid w:val="007D5A01"/>
    <w:rsid w:val="007D5CFC"/>
    <w:rsid w:val="007D77FA"/>
    <w:rsid w:val="007D7F05"/>
    <w:rsid w:val="007E01E2"/>
    <w:rsid w:val="007E0EC0"/>
    <w:rsid w:val="007E3889"/>
    <w:rsid w:val="007E3B64"/>
    <w:rsid w:val="007E4C65"/>
    <w:rsid w:val="007E50E5"/>
    <w:rsid w:val="007E57E5"/>
    <w:rsid w:val="007E5EC5"/>
    <w:rsid w:val="007E6625"/>
    <w:rsid w:val="007E67FC"/>
    <w:rsid w:val="007F228B"/>
    <w:rsid w:val="007F2777"/>
    <w:rsid w:val="007F2F15"/>
    <w:rsid w:val="007F37F6"/>
    <w:rsid w:val="007F3C7D"/>
    <w:rsid w:val="007F5A55"/>
    <w:rsid w:val="007F7372"/>
    <w:rsid w:val="0080114B"/>
    <w:rsid w:val="0080149A"/>
    <w:rsid w:val="00802403"/>
    <w:rsid w:val="008056A9"/>
    <w:rsid w:val="00805BE3"/>
    <w:rsid w:val="00806BBF"/>
    <w:rsid w:val="00807115"/>
    <w:rsid w:val="00807D3B"/>
    <w:rsid w:val="00812D0A"/>
    <w:rsid w:val="00813628"/>
    <w:rsid w:val="00813A8F"/>
    <w:rsid w:val="00813C00"/>
    <w:rsid w:val="00813ED6"/>
    <w:rsid w:val="008140A8"/>
    <w:rsid w:val="008155B8"/>
    <w:rsid w:val="008156A7"/>
    <w:rsid w:val="00820A90"/>
    <w:rsid w:val="00821FD9"/>
    <w:rsid w:val="00822284"/>
    <w:rsid w:val="00823030"/>
    <w:rsid w:val="00825E62"/>
    <w:rsid w:val="008271C5"/>
    <w:rsid w:val="0082732C"/>
    <w:rsid w:val="008279F9"/>
    <w:rsid w:val="008301FD"/>
    <w:rsid w:val="008304FA"/>
    <w:rsid w:val="0083188F"/>
    <w:rsid w:val="00832457"/>
    <w:rsid w:val="00832EBD"/>
    <w:rsid w:val="00833342"/>
    <w:rsid w:val="0083524E"/>
    <w:rsid w:val="008361D5"/>
    <w:rsid w:val="00837C50"/>
    <w:rsid w:val="0084053F"/>
    <w:rsid w:val="00841922"/>
    <w:rsid w:val="008419EE"/>
    <w:rsid w:val="008442EC"/>
    <w:rsid w:val="008451E3"/>
    <w:rsid w:val="00845B8C"/>
    <w:rsid w:val="008465F6"/>
    <w:rsid w:val="00847DB3"/>
    <w:rsid w:val="00847F22"/>
    <w:rsid w:val="00852CF0"/>
    <w:rsid w:val="00853C00"/>
    <w:rsid w:val="00854208"/>
    <w:rsid w:val="00855F7B"/>
    <w:rsid w:val="00861ACD"/>
    <w:rsid w:val="0086232B"/>
    <w:rsid w:val="00862AA8"/>
    <w:rsid w:val="00862F88"/>
    <w:rsid w:val="00863644"/>
    <w:rsid w:val="0086368B"/>
    <w:rsid w:val="00863DD1"/>
    <w:rsid w:val="00864768"/>
    <w:rsid w:val="00866C8D"/>
    <w:rsid w:val="0087082A"/>
    <w:rsid w:val="008708A2"/>
    <w:rsid w:val="00872E32"/>
    <w:rsid w:val="00873928"/>
    <w:rsid w:val="00873CB1"/>
    <w:rsid w:val="00875054"/>
    <w:rsid w:val="008757CC"/>
    <w:rsid w:val="00875A25"/>
    <w:rsid w:val="00875AD4"/>
    <w:rsid w:val="00880256"/>
    <w:rsid w:val="00881236"/>
    <w:rsid w:val="00881237"/>
    <w:rsid w:val="008820AD"/>
    <w:rsid w:val="0088300F"/>
    <w:rsid w:val="00883B36"/>
    <w:rsid w:val="0088482F"/>
    <w:rsid w:val="00884B15"/>
    <w:rsid w:val="00890B2D"/>
    <w:rsid w:val="008928DC"/>
    <w:rsid w:val="00894898"/>
    <w:rsid w:val="0089556E"/>
    <w:rsid w:val="008A0DAC"/>
    <w:rsid w:val="008A21B1"/>
    <w:rsid w:val="008A263E"/>
    <w:rsid w:val="008A3444"/>
    <w:rsid w:val="008A3705"/>
    <w:rsid w:val="008A37D9"/>
    <w:rsid w:val="008A4BCF"/>
    <w:rsid w:val="008A543F"/>
    <w:rsid w:val="008A57B1"/>
    <w:rsid w:val="008A6258"/>
    <w:rsid w:val="008A67F9"/>
    <w:rsid w:val="008A72EF"/>
    <w:rsid w:val="008A76DD"/>
    <w:rsid w:val="008A7F11"/>
    <w:rsid w:val="008B02FC"/>
    <w:rsid w:val="008B0FAC"/>
    <w:rsid w:val="008B1E7A"/>
    <w:rsid w:val="008B1E8C"/>
    <w:rsid w:val="008B2558"/>
    <w:rsid w:val="008B5762"/>
    <w:rsid w:val="008B5DC0"/>
    <w:rsid w:val="008B6584"/>
    <w:rsid w:val="008B67B4"/>
    <w:rsid w:val="008B70F8"/>
    <w:rsid w:val="008C0045"/>
    <w:rsid w:val="008C08FD"/>
    <w:rsid w:val="008C0982"/>
    <w:rsid w:val="008C32D8"/>
    <w:rsid w:val="008C3679"/>
    <w:rsid w:val="008C387C"/>
    <w:rsid w:val="008C4095"/>
    <w:rsid w:val="008C5431"/>
    <w:rsid w:val="008C5DFD"/>
    <w:rsid w:val="008C724E"/>
    <w:rsid w:val="008C7E02"/>
    <w:rsid w:val="008D0EDF"/>
    <w:rsid w:val="008D2C53"/>
    <w:rsid w:val="008D5120"/>
    <w:rsid w:val="008D54D8"/>
    <w:rsid w:val="008D686C"/>
    <w:rsid w:val="008E002A"/>
    <w:rsid w:val="008E039D"/>
    <w:rsid w:val="008E03D1"/>
    <w:rsid w:val="008E1C77"/>
    <w:rsid w:val="008E2137"/>
    <w:rsid w:val="008E5DCC"/>
    <w:rsid w:val="008E60EB"/>
    <w:rsid w:val="008E64FC"/>
    <w:rsid w:val="008E6585"/>
    <w:rsid w:val="008E693F"/>
    <w:rsid w:val="008E6F17"/>
    <w:rsid w:val="008E72A2"/>
    <w:rsid w:val="008E791E"/>
    <w:rsid w:val="008E7FB6"/>
    <w:rsid w:val="008F0EDE"/>
    <w:rsid w:val="008F36F7"/>
    <w:rsid w:val="008F4B56"/>
    <w:rsid w:val="008F52FE"/>
    <w:rsid w:val="008F68D6"/>
    <w:rsid w:val="00903F15"/>
    <w:rsid w:val="00904698"/>
    <w:rsid w:val="0090525E"/>
    <w:rsid w:val="00907F21"/>
    <w:rsid w:val="00911125"/>
    <w:rsid w:val="0091132E"/>
    <w:rsid w:val="00912A23"/>
    <w:rsid w:val="009143A6"/>
    <w:rsid w:val="00914DFB"/>
    <w:rsid w:val="00915A11"/>
    <w:rsid w:val="0091608D"/>
    <w:rsid w:val="00917620"/>
    <w:rsid w:val="0092042F"/>
    <w:rsid w:val="00921233"/>
    <w:rsid w:val="00922BA7"/>
    <w:rsid w:val="00923970"/>
    <w:rsid w:val="009242DA"/>
    <w:rsid w:val="00925F85"/>
    <w:rsid w:val="00926700"/>
    <w:rsid w:val="00931217"/>
    <w:rsid w:val="0093256E"/>
    <w:rsid w:val="00932692"/>
    <w:rsid w:val="0093269F"/>
    <w:rsid w:val="009333DA"/>
    <w:rsid w:val="009352AC"/>
    <w:rsid w:val="00935BFC"/>
    <w:rsid w:val="00940A9A"/>
    <w:rsid w:val="009428CF"/>
    <w:rsid w:val="00944455"/>
    <w:rsid w:val="0094457B"/>
    <w:rsid w:val="009448AA"/>
    <w:rsid w:val="00945596"/>
    <w:rsid w:val="00945D4E"/>
    <w:rsid w:val="00945FA4"/>
    <w:rsid w:val="009465B1"/>
    <w:rsid w:val="00947E6F"/>
    <w:rsid w:val="00950621"/>
    <w:rsid w:val="0095074A"/>
    <w:rsid w:val="009554F5"/>
    <w:rsid w:val="009555E5"/>
    <w:rsid w:val="00955982"/>
    <w:rsid w:val="00955B23"/>
    <w:rsid w:val="00956228"/>
    <w:rsid w:val="009567B5"/>
    <w:rsid w:val="009608D2"/>
    <w:rsid w:val="00960DD6"/>
    <w:rsid w:val="009613FF"/>
    <w:rsid w:val="0096200D"/>
    <w:rsid w:val="009623A1"/>
    <w:rsid w:val="00962947"/>
    <w:rsid w:val="00962D99"/>
    <w:rsid w:val="0096306F"/>
    <w:rsid w:val="00963572"/>
    <w:rsid w:val="009638D5"/>
    <w:rsid w:val="0096462D"/>
    <w:rsid w:val="00965525"/>
    <w:rsid w:val="009658D0"/>
    <w:rsid w:val="00966233"/>
    <w:rsid w:val="00966B4A"/>
    <w:rsid w:val="009670D2"/>
    <w:rsid w:val="00967FF8"/>
    <w:rsid w:val="00970693"/>
    <w:rsid w:val="0097116A"/>
    <w:rsid w:val="00971EAB"/>
    <w:rsid w:val="009740C3"/>
    <w:rsid w:val="0097502C"/>
    <w:rsid w:val="00975C82"/>
    <w:rsid w:val="00981645"/>
    <w:rsid w:val="00984109"/>
    <w:rsid w:val="00984BB8"/>
    <w:rsid w:val="0098588E"/>
    <w:rsid w:val="00985F91"/>
    <w:rsid w:val="009860F2"/>
    <w:rsid w:val="009864B8"/>
    <w:rsid w:val="00987192"/>
    <w:rsid w:val="00987946"/>
    <w:rsid w:val="009901A0"/>
    <w:rsid w:val="00990E2F"/>
    <w:rsid w:val="009912BB"/>
    <w:rsid w:val="00992A22"/>
    <w:rsid w:val="00993A0B"/>
    <w:rsid w:val="0099703A"/>
    <w:rsid w:val="00997FFE"/>
    <w:rsid w:val="009A0945"/>
    <w:rsid w:val="009A0EE1"/>
    <w:rsid w:val="009A133A"/>
    <w:rsid w:val="009A39B7"/>
    <w:rsid w:val="009A3DF3"/>
    <w:rsid w:val="009A5819"/>
    <w:rsid w:val="009A5D61"/>
    <w:rsid w:val="009A6038"/>
    <w:rsid w:val="009A609B"/>
    <w:rsid w:val="009A625F"/>
    <w:rsid w:val="009A6BAF"/>
    <w:rsid w:val="009A78E8"/>
    <w:rsid w:val="009B006F"/>
    <w:rsid w:val="009B00FC"/>
    <w:rsid w:val="009B2FFD"/>
    <w:rsid w:val="009B41CC"/>
    <w:rsid w:val="009B5912"/>
    <w:rsid w:val="009B6CEB"/>
    <w:rsid w:val="009C03AD"/>
    <w:rsid w:val="009C05DF"/>
    <w:rsid w:val="009C06AC"/>
    <w:rsid w:val="009C1017"/>
    <w:rsid w:val="009C18DD"/>
    <w:rsid w:val="009C2CC0"/>
    <w:rsid w:val="009C6168"/>
    <w:rsid w:val="009C7A0B"/>
    <w:rsid w:val="009D0606"/>
    <w:rsid w:val="009D139C"/>
    <w:rsid w:val="009D2614"/>
    <w:rsid w:val="009D3B01"/>
    <w:rsid w:val="009D5EEC"/>
    <w:rsid w:val="009D6975"/>
    <w:rsid w:val="009D77CB"/>
    <w:rsid w:val="009D7C3A"/>
    <w:rsid w:val="009D7ED3"/>
    <w:rsid w:val="009E0092"/>
    <w:rsid w:val="009E3814"/>
    <w:rsid w:val="009E3D77"/>
    <w:rsid w:val="009E70D5"/>
    <w:rsid w:val="009E7655"/>
    <w:rsid w:val="009E784C"/>
    <w:rsid w:val="009F0716"/>
    <w:rsid w:val="009F0D17"/>
    <w:rsid w:val="009F1DAA"/>
    <w:rsid w:val="009F3133"/>
    <w:rsid w:val="009F348E"/>
    <w:rsid w:val="009F3CF7"/>
    <w:rsid w:val="009F414C"/>
    <w:rsid w:val="009F5CDA"/>
    <w:rsid w:val="009F72FD"/>
    <w:rsid w:val="009F7876"/>
    <w:rsid w:val="009F7B26"/>
    <w:rsid w:val="00A00FAA"/>
    <w:rsid w:val="00A02565"/>
    <w:rsid w:val="00A0371C"/>
    <w:rsid w:val="00A05670"/>
    <w:rsid w:val="00A05EDE"/>
    <w:rsid w:val="00A05FB1"/>
    <w:rsid w:val="00A06B6A"/>
    <w:rsid w:val="00A06FE5"/>
    <w:rsid w:val="00A105C3"/>
    <w:rsid w:val="00A119DC"/>
    <w:rsid w:val="00A11FC8"/>
    <w:rsid w:val="00A12CBA"/>
    <w:rsid w:val="00A135FA"/>
    <w:rsid w:val="00A13745"/>
    <w:rsid w:val="00A1391A"/>
    <w:rsid w:val="00A14AF7"/>
    <w:rsid w:val="00A17468"/>
    <w:rsid w:val="00A17F71"/>
    <w:rsid w:val="00A208E3"/>
    <w:rsid w:val="00A21E6D"/>
    <w:rsid w:val="00A23087"/>
    <w:rsid w:val="00A23796"/>
    <w:rsid w:val="00A26842"/>
    <w:rsid w:val="00A278FA"/>
    <w:rsid w:val="00A319A8"/>
    <w:rsid w:val="00A31B31"/>
    <w:rsid w:val="00A34F4E"/>
    <w:rsid w:val="00A3549F"/>
    <w:rsid w:val="00A35787"/>
    <w:rsid w:val="00A36BA9"/>
    <w:rsid w:val="00A400F0"/>
    <w:rsid w:val="00A4144C"/>
    <w:rsid w:val="00A41F57"/>
    <w:rsid w:val="00A42110"/>
    <w:rsid w:val="00A4231A"/>
    <w:rsid w:val="00A429AF"/>
    <w:rsid w:val="00A43610"/>
    <w:rsid w:val="00A43792"/>
    <w:rsid w:val="00A43DD3"/>
    <w:rsid w:val="00A4409D"/>
    <w:rsid w:val="00A44679"/>
    <w:rsid w:val="00A454FF"/>
    <w:rsid w:val="00A45A37"/>
    <w:rsid w:val="00A46750"/>
    <w:rsid w:val="00A46D2C"/>
    <w:rsid w:val="00A51950"/>
    <w:rsid w:val="00A51D19"/>
    <w:rsid w:val="00A51E60"/>
    <w:rsid w:val="00A52CFE"/>
    <w:rsid w:val="00A53542"/>
    <w:rsid w:val="00A538E3"/>
    <w:rsid w:val="00A542D9"/>
    <w:rsid w:val="00A561FC"/>
    <w:rsid w:val="00A6036E"/>
    <w:rsid w:val="00A609A7"/>
    <w:rsid w:val="00A63AE8"/>
    <w:rsid w:val="00A648B4"/>
    <w:rsid w:val="00A64C6C"/>
    <w:rsid w:val="00A6650F"/>
    <w:rsid w:val="00A67F9C"/>
    <w:rsid w:val="00A709EA"/>
    <w:rsid w:val="00A71400"/>
    <w:rsid w:val="00A72CB8"/>
    <w:rsid w:val="00A73195"/>
    <w:rsid w:val="00A733F8"/>
    <w:rsid w:val="00A73780"/>
    <w:rsid w:val="00A73B14"/>
    <w:rsid w:val="00A73E96"/>
    <w:rsid w:val="00A742F6"/>
    <w:rsid w:val="00A7685E"/>
    <w:rsid w:val="00A80BB1"/>
    <w:rsid w:val="00A81158"/>
    <w:rsid w:val="00A83270"/>
    <w:rsid w:val="00A8386A"/>
    <w:rsid w:val="00A84EA1"/>
    <w:rsid w:val="00A864C7"/>
    <w:rsid w:val="00A87B5F"/>
    <w:rsid w:val="00A92749"/>
    <w:rsid w:val="00A92923"/>
    <w:rsid w:val="00A93DDE"/>
    <w:rsid w:val="00A95AAD"/>
    <w:rsid w:val="00A97124"/>
    <w:rsid w:val="00A9744B"/>
    <w:rsid w:val="00A97FC1"/>
    <w:rsid w:val="00AA0992"/>
    <w:rsid w:val="00AA19D5"/>
    <w:rsid w:val="00AA2A7B"/>
    <w:rsid w:val="00AA2E6C"/>
    <w:rsid w:val="00AA42AB"/>
    <w:rsid w:val="00AA5190"/>
    <w:rsid w:val="00AA5EA1"/>
    <w:rsid w:val="00AA75F0"/>
    <w:rsid w:val="00AB0C87"/>
    <w:rsid w:val="00AB2C24"/>
    <w:rsid w:val="00AB4FF3"/>
    <w:rsid w:val="00AB6F44"/>
    <w:rsid w:val="00AB7A6F"/>
    <w:rsid w:val="00AC0D0E"/>
    <w:rsid w:val="00AC19C7"/>
    <w:rsid w:val="00AC1FFB"/>
    <w:rsid w:val="00AC368B"/>
    <w:rsid w:val="00AC399D"/>
    <w:rsid w:val="00AC3E32"/>
    <w:rsid w:val="00AC625F"/>
    <w:rsid w:val="00AC6A3B"/>
    <w:rsid w:val="00AD00FD"/>
    <w:rsid w:val="00AD3AD9"/>
    <w:rsid w:val="00AD45A3"/>
    <w:rsid w:val="00AD5823"/>
    <w:rsid w:val="00AD7773"/>
    <w:rsid w:val="00AD7DB7"/>
    <w:rsid w:val="00AE0445"/>
    <w:rsid w:val="00AE1EF9"/>
    <w:rsid w:val="00AE2A9A"/>
    <w:rsid w:val="00AE38C9"/>
    <w:rsid w:val="00AE3AE1"/>
    <w:rsid w:val="00AE45D9"/>
    <w:rsid w:val="00AE4713"/>
    <w:rsid w:val="00AE4F0B"/>
    <w:rsid w:val="00AE545D"/>
    <w:rsid w:val="00AE6237"/>
    <w:rsid w:val="00AE6B81"/>
    <w:rsid w:val="00AE7369"/>
    <w:rsid w:val="00AE73D8"/>
    <w:rsid w:val="00AF2638"/>
    <w:rsid w:val="00AF4EE8"/>
    <w:rsid w:val="00AF500C"/>
    <w:rsid w:val="00AF5082"/>
    <w:rsid w:val="00AF5866"/>
    <w:rsid w:val="00AF7923"/>
    <w:rsid w:val="00B01D84"/>
    <w:rsid w:val="00B01FF0"/>
    <w:rsid w:val="00B04097"/>
    <w:rsid w:val="00B040C1"/>
    <w:rsid w:val="00B04487"/>
    <w:rsid w:val="00B0518B"/>
    <w:rsid w:val="00B06FF4"/>
    <w:rsid w:val="00B070A4"/>
    <w:rsid w:val="00B07647"/>
    <w:rsid w:val="00B11E25"/>
    <w:rsid w:val="00B1231B"/>
    <w:rsid w:val="00B14BE3"/>
    <w:rsid w:val="00B14E32"/>
    <w:rsid w:val="00B16CBB"/>
    <w:rsid w:val="00B1774A"/>
    <w:rsid w:val="00B17A5F"/>
    <w:rsid w:val="00B20AA0"/>
    <w:rsid w:val="00B20F38"/>
    <w:rsid w:val="00B2158F"/>
    <w:rsid w:val="00B218B7"/>
    <w:rsid w:val="00B22CFD"/>
    <w:rsid w:val="00B22F6B"/>
    <w:rsid w:val="00B23E7D"/>
    <w:rsid w:val="00B24831"/>
    <w:rsid w:val="00B24B60"/>
    <w:rsid w:val="00B254DD"/>
    <w:rsid w:val="00B26CB5"/>
    <w:rsid w:val="00B309C6"/>
    <w:rsid w:val="00B31387"/>
    <w:rsid w:val="00B31B82"/>
    <w:rsid w:val="00B321AC"/>
    <w:rsid w:val="00B32DE7"/>
    <w:rsid w:val="00B33542"/>
    <w:rsid w:val="00B33F35"/>
    <w:rsid w:val="00B363CA"/>
    <w:rsid w:val="00B36901"/>
    <w:rsid w:val="00B372AB"/>
    <w:rsid w:val="00B40680"/>
    <w:rsid w:val="00B40C36"/>
    <w:rsid w:val="00B4152B"/>
    <w:rsid w:val="00B432BF"/>
    <w:rsid w:val="00B44848"/>
    <w:rsid w:val="00B44F8D"/>
    <w:rsid w:val="00B45035"/>
    <w:rsid w:val="00B46582"/>
    <w:rsid w:val="00B46B59"/>
    <w:rsid w:val="00B47472"/>
    <w:rsid w:val="00B474C7"/>
    <w:rsid w:val="00B47913"/>
    <w:rsid w:val="00B51597"/>
    <w:rsid w:val="00B518EE"/>
    <w:rsid w:val="00B5297A"/>
    <w:rsid w:val="00B52EDB"/>
    <w:rsid w:val="00B5323C"/>
    <w:rsid w:val="00B5423C"/>
    <w:rsid w:val="00B548B3"/>
    <w:rsid w:val="00B556FD"/>
    <w:rsid w:val="00B55B31"/>
    <w:rsid w:val="00B55C45"/>
    <w:rsid w:val="00B56EDB"/>
    <w:rsid w:val="00B5740A"/>
    <w:rsid w:val="00B5745F"/>
    <w:rsid w:val="00B57E1F"/>
    <w:rsid w:val="00B6374E"/>
    <w:rsid w:val="00B63871"/>
    <w:rsid w:val="00B643E7"/>
    <w:rsid w:val="00B645AD"/>
    <w:rsid w:val="00B645E1"/>
    <w:rsid w:val="00B65AF5"/>
    <w:rsid w:val="00B66C3F"/>
    <w:rsid w:val="00B70C4E"/>
    <w:rsid w:val="00B721D1"/>
    <w:rsid w:val="00B733CD"/>
    <w:rsid w:val="00B741C5"/>
    <w:rsid w:val="00B7496D"/>
    <w:rsid w:val="00B753B2"/>
    <w:rsid w:val="00B75EA2"/>
    <w:rsid w:val="00B765C6"/>
    <w:rsid w:val="00B7753E"/>
    <w:rsid w:val="00B81809"/>
    <w:rsid w:val="00B81A72"/>
    <w:rsid w:val="00B831FD"/>
    <w:rsid w:val="00B83F5F"/>
    <w:rsid w:val="00B846C8"/>
    <w:rsid w:val="00B85226"/>
    <w:rsid w:val="00B85727"/>
    <w:rsid w:val="00B869E3"/>
    <w:rsid w:val="00B93298"/>
    <w:rsid w:val="00B951DD"/>
    <w:rsid w:val="00B95954"/>
    <w:rsid w:val="00B95A1B"/>
    <w:rsid w:val="00B95EA0"/>
    <w:rsid w:val="00B96295"/>
    <w:rsid w:val="00B968F9"/>
    <w:rsid w:val="00B96FEF"/>
    <w:rsid w:val="00BA1B1F"/>
    <w:rsid w:val="00BA32B0"/>
    <w:rsid w:val="00BA360F"/>
    <w:rsid w:val="00BA4662"/>
    <w:rsid w:val="00BA5147"/>
    <w:rsid w:val="00BA51C5"/>
    <w:rsid w:val="00BA64DF"/>
    <w:rsid w:val="00BB10DC"/>
    <w:rsid w:val="00BB1F1D"/>
    <w:rsid w:val="00BB26EF"/>
    <w:rsid w:val="00BB4296"/>
    <w:rsid w:val="00BB4C62"/>
    <w:rsid w:val="00BB5D0A"/>
    <w:rsid w:val="00BB69EF"/>
    <w:rsid w:val="00BB6A40"/>
    <w:rsid w:val="00BB77A6"/>
    <w:rsid w:val="00BB7A21"/>
    <w:rsid w:val="00BC07E1"/>
    <w:rsid w:val="00BC0908"/>
    <w:rsid w:val="00BC0F60"/>
    <w:rsid w:val="00BC169E"/>
    <w:rsid w:val="00BC1F54"/>
    <w:rsid w:val="00BC24CB"/>
    <w:rsid w:val="00BC4132"/>
    <w:rsid w:val="00BC4CFC"/>
    <w:rsid w:val="00BC5185"/>
    <w:rsid w:val="00BC5CCA"/>
    <w:rsid w:val="00BD0366"/>
    <w:rsid w:val="00BD05E5"/>
    <w:rsid w:val="00BD0BA5"/>
    <w:rsid w:val="00BD3569"/>
    <w:rsid w:val="00BD5E2E"/>
    <w:rsid w:val="00BD670E"/>
    <w:rsid w:val="00BD71D7"/>
    <w:rsid w:val="00BD7D33"/>
    <w:rsid w:val="00BE1261"/>
    <w:rsid w:val="00BE1457"/>
    <w:rsid w:val="00BE3152"/>
    <w:rsid w:val="00BE3302"/>
    <w:rsid w:val="00BE3D43"/>
    <w:rsid w:val="00BE3F93"/>
    <w:rsid w:val="00BE48DA"/>
    <w:rsid w:val="00BE4E99"/>
    <w:rsid w:val="00BE5D6C"/>
    <w:rsid w:val="00BE6A0D"/>
    <w:rsid w:val="00BE6EF6"/>
    <w:rsid w:val="00BF0DE1"/>
    <w:rsid w:val="00BF1416"/>
    <w:rsid w:val="00BF2132"/>
    <w:rsid w:val="00BF2173"/>
    <w:rsid w:val="00BF4D40"/>
    <w:rsid w:val="00BF4F5E"/>
    <w:rsid w:val="00BF6A49"/>
    <w:rsid w:val="00BF7DE7"/>
    <w:rsid w:val="00C00CE6"/>
    <w:rsid w:val="00C01EEE"/>
    <w:rsid w:val="00C05BC9"/>
    <w:rsid w:val="00C06464"/>
    <w:rsid w:val="00C06572"/>
    <w:rsid w:val="00C07384"/>
    <w:rsid w:val="00C10E94"/>
    <w:rsid w:val="00C12595"/>
    <w:rsid w:val="00C12BFC"/>
    <w:rsid w:val="00C16E06"/>
    <w:rsid w:val="00C22E56"/>
    <w:rsid w:val="00C23993"/>
    <w:rsid w:val="00C239A7"/>
    <w:rsid w:val="00C24539"/>
    <w:rsid w:val="00C262FB"/>
    <w:rsid w:val="00C27DED"/>
    <w:rsid w:val="00C304AE"/>
    <w:rsid w:val="00C30713"/>
    <w:rsid w:val="00C30F50"/>
    <w:rsid w:val="00C33194"/>
    <w:rsid w:val="00C34076"/>
    <w:rsid w:val="00C341FC"/>
    <w:rsid w:val="00C345EB"/>
    <w:rsid w:val="00C34838"/>
    <w:rsid w:val="00C35BE9"/>
    <w:rsid w:val="00C364C6"/>
    <w:rsid w:val="00C36950"/>
    <w:rsid w:val="00C402A1"/>
    <w:rsid w:val="00C40681"/>
    <w:rsid w:val="00C409D4"/>
    <w:rsid w:val="00C4129F"/>
    <w:rsid w:val="00C41CCB"/>
    <w:rsid w:val="00C41F25"/>
    <w:rsid w:val="00C41FEE"/>
    <w:rsid w:val="00C4241B"/>
    <w:rsid w:val="00C43936"/>
    <w:rsid w:val="00C43CDB"/>
    <w:rsid w:val="00C44DBF"/>
    <w:rsid w:val="00C45CC3"/>
    <w:rsid w:val="00C45D01"/>
    <w:rsid w:val="00C46FED"/>
    <w:rsid w:val="00C511B8"/>
    <w:rsid w:val="00C5264D"/>
    <w:rsid w:val="00C545DC"/>
    <w:rsid w:val="00C54E47"/>
    <w:rsid w:val="00C5562E"/>
    <w:rsid w:val="00C55C4F"/>
    <w:rsid w:val="00C56A41"/>
    <w:rsid w:val="00C56FDE"/>
    <w:rsid w:val="00C578C3"/>
    <w:rsid w:val="00C6169D"/>
    <w:rsid w:val="00C61A94"/>
    <w:rsid w:val="00C63BB6"/>
    <w:rsid w:val="00C65698"/>
    <w:rsid w:val="00C66081"/>
    <w:rsid w:val="00C70FB4"/>
    <w:rsid w:val="00C747D1"/>
    <w:rsid w:val="00C74EF6"/>
    <w:rsid w:val="00C81576"/>
    <w:rsid w:val="00C81F07"/>
    <w:rsid w:val="00C827D1"/>
    <w:rsid w:val="00C837D4"/>
    <w:rsid w:val="00C83F91"/>
    <w:rsid w:val="00C879CB"/>
    <w:rsid w:val="00C90061"/>
    <w:rsid w:val="00C903F3"/>
    <w:rsid w:val="00C90AA2"/>
    <w:rsid w:val="00C917C8"/>
    <w:rsid w:val="00C92D8B"/>
    <w:rsid w:val="00C93403"/>
    <w:rsid w:val="00C93B08"/>
    <w:rsid w:val="00C95A94"/>
    <w:rsid w:val="00C95BC2"/>
    <w:rsid w:val="00C95C1B"/>
    <w:rsid w:val="00C96B9C"/>
    <w:rsid w:val="00C96F18"/>
    <w:rsid w:val="00C97551"/>
    <w:rsid w:val="00C977FD"/>
    <w:rsid w:val="00C97C9A"/>
    <w:rsid w:val="00CA05F0"/>
    <w:rsid w:val="00CA2BBD"/>
    <w:rsid w:val="00CA301C"/>
    <w:rsid w:val="00CA3B0D"/>
    <w:rsid w:val="00CA3BAC"/>
    <w:rsid w:val="00CA4159"/>
    <w:rsid w:val="00CA4221"/>
    <w:rsid w:val="00CA5377"/>
    <w:rsid w:val="00CA5408"/>
    <w:rsid w:val="00CA7727"/>
    <w:rsid w:val="00CA7EEB"/>
    <w:rsid w:val="00CB0748"/>
    <w:rsid w:val="00CB1A5D"/>
    <w:rsid w:val="00CB201F"/>
    <w:rsid w:val="00CB31DB"/>
    <w:rsid w:val="00CB341F"/>
    <w:rsid w:val="00CB598A"/>
    <w:rsid w:val="00CB6DC6"/>
    <w:rsid w:val="00CC1F2C"/>
    <w:rsid w:val="00CC35B6"/>
    <w:rsid w:val="00CC39F0"/>
    <w:rsid w:val="00CC4130"/>
    <w:rsid w:val="00CC5388"/>
    <w:rsid w:val="00CC5C90"/>
    <w:rsid w:val="00CC6511"/>
    <w:rsid w:val="00CC7126"/>
    <w:rsid w:val="00CC74BB"/>
    <w:rsid w:val="00CC7554"/>
    <w:rsid w:val="00CC7634"/>
    <w:rsid w:val="00CD11B4"/>
    <w:rsid w:val="00CD27F7"/>
    <w:rsid w:val="00CD3125"/>
    <w:rsid w:val="00CD411F"/>
    <w:rsid w:val="00CD5192"/>
    <w:rsid w:val="00CD6C1D"/>
    <w:rsid w:val="00CD7E55"/>
    <w:rsid w:val="00CE1FA9"/>
    <w:rsid w:val="00CE5C56"/>
    <w:rsid w:val="00CE5D89"/>
    <w:rsid w:val="00CE5DE3"/>
    <w:rsid w:val="00CE686B"/>
    <w:rsid w:val="00CF28B8"/>
    <w:rsid w:val="00CF3EE8"/>
    <w:rsid w:val="00CF420C"/>
    <w:rsid w:val="00CF57D7"/>
    <w:rsid w:val="00CF5928"/>
    <w:rsid w:val="00CF5D77"/>
    <w:rsid w:val="00CF5DF7"/>
    <w:rsid w:val="00CF6E61"/>
    <w:rsid w:val="00CF6F8A"/>
    <w:rsid w:val="00CF7170"/>
    <w:rsid w:val="00CF71D4"/>
    <w:rsid w:val="00CF7DDA"/>
    <w:rsid w:val="00D003A5"/>
    <w:rsid w:val="00D00AA8"/>
    <w:rsid w:val="00D01CFF"/>
    <w:rsid w:val="00D01E1E"/>
    <w:rsid w:val="00D07380"/>
    <w:rsid w:val="00D07454"/>
    <w:rsid w:val="00D1048D"/>
    <w:rsid w:val="00D10CEB"/>
    <w:rsid w:val="00D116E1"/>
    <w:rsid w:val="00D11FE3"/>
    <w:rsid w:val="00D1266F"/>
    <w:rsid w:val="00D12936"/>
    <w:rsid w:val="00D139FF"/>
    <w:rsid w:val="00D141FB"/>
    <w:rsid w:val="00D153C5"/>
    <w:rsid w:val="00D159E5"/>
    <w:rsid w:val="00D15B2C"/>
    <w:rsid w:val="00D16342"/>
    <w:rsid w:val="00D1697B"/>
    <w:rsid w:val="00D16C9D"/>
    <w:rsid w:val="00D204E3"/>
    <w:rsid w:val="00D227A4"/>
    <w:rsid w:val="00D24087"/>
    <w:rsid w:val="00D24AE4"/>
    <w:rsid w:val="00D2507F"/>
    <w:rsid w:val="00D268A0"/>
    <w:rsid w:val="00D3010A"/>
    <w:rsid w:val="00D30146"/>
    <w:rsid w:val="00D3045A"/>
    <w:rsid w:val="00D31405"/>
    <w:rsid w:val="00D32363"/>
    <w:rsid w:val="00D33DF2"/>
    <w:rsid w:val="00D3647A"/>
    <w:rsid w:val="00D41209"/>
    <w:rsid w:val="00D42921"/>
    <w:rsid w:val="00D432C1"/>
    <w:rsid w:val="00D43E7D"/>
    <w:rsid w:val="00D44182"/>
    <w:rsid w:val="00D478CA"/>
    <w:rsid w:val="00D5022C"/>
    <w:rsid w:val="00D514A9"/>
    <w:rsid w:val="00D51C4E"/>
    <w:rsid w:val="00D5444C"/>
    <w:rsid w:val="00D546EF"/>
    <w:rsid w:val="00D55722"/>
    <w:rsid w:val="00D558BF"/>
    <w:rsid w:val="00D55D56"/>
    <w:rsid w:val="00D56EFF"/>
    <w:rsid w:val="00D579EF"/>
    <w:rsid w:val="00D57D42"/>
    <w:rsid w:val="00D60069"/>
    <w:rsid w:val="00D60723"/>
    <w:rsid w:val="00D6166B"/>
    <w:rsid w:val="00D61AB6"/>
    <w:rsid w:val="00D63367"/>
    <w:rsid w:val="00D63759"/>
    <w:rsid w:val="00D63D2A"/>
    <w:rsid w:val="00D64577"/>
    <w:rsid w:val="00D646FE"/>
    <w:rsid w:val="00D740E7"/>
    <w:rsid w:val="00D74511"/>
    <w:rsid w:val="00D75196"/>
    <w:rsid w:val="00D8093A"/>
    <w:rsid w:val="00D8128F"/>
    <w:rsid w:val="00D81EA6"/>
    <w:rsid w:val="00D82C83"/>
    <w:rsid w:val="00D82D8C"/>
    <w:rsid w:val="00D84D6B"/>
    <w:rsid w:val="00D86499"/>
    <w:rsid w:val="00D864E7"/>
    <w:rsid w:val="00D869FD"/>
    <w:rsid w:val="00D86AAF"/>
    <w:rsid w:val="00D8739E"/>
    <w:rsid w:val="00D877A5"/>
    <w:rsid w:val="00D8798D"/>
    <w:rsid w:val="00D87C08"/>
    <w:rsid w:val="00D92418"/>
    <w:rsid w:val="00D9391F"/>
    <w:rsid w:val="00D9495C"/>
    <w:rsid w:val="00D96A55"/>
    <w:rsid w:val="00D97062"/>
    <w:rsid w:val="00D97125"/>
    <w:rsid w:val="00D971CF"/>
    <w:rsid w:val="00DA2710"/>
    <w:rsid w:val="00DA2A1F"/>
    <w:rsid w:val="00DA36D7"/>
    <w:rsid w:val="00DA3943"/>
    <w:rsid w:val="00DA4350"/>
    <w:rsid w:val="00DA445F"/>
    <w:rsid w:val="00DA598E"/>
    <w:rsid w:val="00DA6B90"/>
    <w:rsid w:val="00DA7C4C"/>
    <w:rsid w:val="00DA7ED2"/>
    <w:rsid w:val="00DB32C5"/>
    <w:rsid w:val="00DB357D"/>
    <w:rsid w:val="00DB3D40"/>
    <w:rsid w:val="00DB3DAE"/>
    <w:rsid w:val="00DB3F5F"/>
    <w:rsid w:val="00DB4BD2"/>
    <w:rsid w:val="00DB5C4C"/>
    <w:rsid w:val="00DB6C25"/>
    <w:rsid w:val="00DB7826"/>
    <w:rsid w:val="00DB7912"/>
    <w:rsid w:val="00DC1549"/>
    <w:rsid w:val="00DC1929"/>
    <w:rsid w:val="00DC23B8"/>
    <w:rsid w:val="00DC5749"/>
    <w:rsid w:val="00DD0159"/>
    <w:rsid w:val="00DD173F"/>
    <w:rsid w:val="00DD182B"/>
    <w:rsid w:val="00DD2424"/>
    <w:rsid w:val="00DD25D0"/>
    <w:rsid w:val="00DD4520"/>
    <w:rsid w:val="00DD46B6"/>
    <w:rsid w:val="00DD4C48"/>
    <w:rsid w:val="00DD4D40"/>
    <w:rsid w:val="00DD5EDF"/>
    <w:rsid w:val="00DD6E54"/>
    <w:rsid w:val="00DD6FD5"/>
    <w:rsid w:val="00DD7068"/>
    <w:rsid w:val="00DE018C"/>
    <w:rsid w:val="00DE026E"/>
    <w:rsid w:val="00DE13BA"/>
    <w:rsid w:val="00DE1A9C"/>
    <w:rsid w:val="00DE227E"/>
    <w:rsid w:val="00DE23C5"/>
    <w:rsid w:val="00DE3F38"/>
    <w:rsid w:val="00DE4A3D"/>
    <w:rsid w:val="00DE4D12"/>
    <w:rsid w:val="00DE4F06"/>
    <w:rsid w:val="00DE565E"/>
    <w:rsid w:val="00DE68E3"/>
    <w:rsid w:val="00DE6E8F"/>
    <w:rsid w:val="00DF1E72"/>
    <w:rsid w:val="00DF3019"/>
    <w:rsid w:val="00DF3DCC"/>
    <w:rsid w:val="00DF5003"/>
    <w:rsid w:val="00DF5C13"/>
    <w:rsid w:val="00DF5C8B"/>
    <w:rsid w:val="00DF5E31"/>
    <w:rsid w:val="00DF6327"/>
    <w:rsid w:val="00DF685E"/>
    <w:rsid w:val="00DF73A7"/>
    <w:rsid w:val="00DF748F"/>
    <w:rsid w:val="00DF7B2B"/>
    <w:rsid w:val="00E002A8"/>
    <w:rsid w:val="00E00C49"/>
    <w:rsid w:val="00E04AAB"/>
    <w:rsid w:val="00E06FF0"/>
    <w:rsid w:val="00E07012"/>
    <w:rsid w:val="00E072D6"/>
    <w:rsid w:val="00E10452"/>
    <w:rsid w:val="00E10D17"/>
    <w:rsid w:val="00E10EF5"/>
    <w:rsid w:val="00E11FEF"/>
    <w:rsid w:val="00E129F5"/>
    <w:rsid w:val="00E159D7"/>
    <w:rsid w:val="00E16E63"/>
    <w:rsid w:val="00E1703F"/>
    <w:rsid w:val="00E17570"/>
    <w:rsid w:val="00E2001B"/>
    <w:rsid w:val="00E24985"/>
    <w:rsid w:val="00E25C0F"/>
    <w:rsid w:val="00E25D80"/>
    <w:rsid w:val="00E26236"/>
    <w:rsid w:val="00E30E28"/>
    <w:rsid w:val="00E3218C"/>
    <w:rsid w:val="00E345CD"/>
    <w:rsid w:val="00E34665"/>
    <w:rsid w:val="00E357FB"/>
    <w:rsid w:val="00E35E90"/>
    <w:rsid w:val="00E363D3"/>
    <w:rsid w:val="00E36D0D"/>
    <w:rsid w:val="00E375B7"/>
    <w:rsid w:val="00E4038E"/>
    <w:rsid w:val="00E41A3E"/>
    <w:rsid w:val="00E41B62"/>
    <w:rsid w:val="00E42A52"/>
    <w:rsid w:val="00E4345C"/>
    <w:rsid w:val="00E43641"/>
    <w:rsid w:val="00E43EF1"/>
    <w:rsid w:val="00E4462D"/>
    <w:rsid w:val="00E44ED3"/>
    <w:rsid w:val="00E465F3"/>
    <w:rsid w:val="00E470FB"/>
    <w:rsid w:val="00E47FE9"/>
    <w:rsid w:val="00E56A3D"/>
    <w:rsid w:val="00E626A6"/>
    <w:rsid w:val="00E62789"/>
    <w:rsid w:val="00E62DB7"/>
    <w:rsid w:val="00E63009"/>
    <w:rsid w:val="00E64006"/>
    <w:rsid w:val="00E64623"/>
    <w:rsid w:val="00E64D3D"/>
    <w:rsid w:val="00E64EC4"/>
    <w:rsid w:val="00E65835"/>
    <w:rsid w:val="00E67D23"/>
    <w:rsid w:val="00E720D3"/>
    <w:rsid w:val="00E72BE6"/>
    <w:rsid w:val="00E731FC"/>
    <w:rsid w:val="00E73622"/>
    <w:rsid w:val="00E73CB9"/>
    <w:rsid w:val="00E753D9"/>
    <w:rsid w:val="00E75D18"/>
    <w:rsid w:val="00E76677"/>
    <w:rsid w:val="00E76828"/>
    <w:rsid w:val="00E81328"/>
    <w:rsid w:val="00E81DA3"/>
    <w:rsid w:val="00E826E8"/>
    <w:rsid w:val="00E83760"/>
    <w:rsid w:val="00E83981"/>
    <w:rsid w:val="00E84341"/>
    <w:rsid w:val="00E84410"/>
    <w:rsid w:val="00E850A7"/>
    <w:rsid w:val="00E87842"/>
    <w:rsid w:val="00E904D7"/>
    <w:rsid w:val="00E91265"/>
    <w:rsid w:val="00E9266D"/>
    <w:rsid w:val="00E92CB7"/>
    <w:rsid w:val="00E9332F"/>
    <w:rsid w:val="00E9395A"/>
    <w:rsid w:val="00E93CD4"/>
    <w:rsid w:val="00E9400D"/>
    <w:rsid w:val="00E958F4"/>
    <w:rsid w:val="00E96C9B"/>
    <w:rsid w:val="00E96E6C"/>
    <w:rsid w:val="00E97AC9"/>
    <w:rsid w:val="00EA0048"/>
    <w:rsid w:val="00EA164D"/>
    <w:rsid w:val="00EA1CAF"/>
    <w:rsid w:val="00EA30FF"/>
    <w:rsid w:val="00EA41A0"/>
    <w:rsid w:val="00EA429D"/>
    <w:rsid w:val="00EA49FF"/>
    <w:rsid w:val="00EA4DB8"/>
    <w:rsid w:val="00EA53A3"/>
    <w:rsid w:val="00EA5E7E"/>
    <w:rsid w:val="00EA66C3"/>
    <w:rsid w:val="00EA6B95"/>
    <w:rsid w:val="00EA6F03"/>
    <w:rsid w:val="00EB05B7"/>
    <w:rsid w:val="00EB08A9"/>
    <w:rsid w:val="00EB1802"/>
    <w:rsid w:val="00EB2A29"/>
    <w:rsid w:val="00EB3F2B"/>
    <w:rsid w:val="00EB4030"/>
    <w:rsid w:val="00EB45E8"/>
    <w:rsid w:val="00EB4B75"/>
    <w:rsid w:val="00EB6B47"/>
    <w:rsid w:val="00EB6D1B"/>
    <w:rsid w:val="00EB710A"/>
    <w:rsid w:val="00EC26C5"/>
    <w:rsid w:val="00EC3BE6"/>
    <w:rsid w:val="00EC501A"/>
    <w:rsid w:val="00EC7688"/>
    <w:rsid w:val="00EC7738"/>
    <w:rsid w:val="00ED09FF"/>
    <w:rsid w:val="00ED0B8E"/>
    <w:rsid w:val="00ED14DC"/>
    <w:rsid w:val="00ED1887"/>
    <w:rsid w:val="00ED2490"/>
    <w:rsid w:val="00ED26A6"/>
    <w:rsid w:val="00ED4D3F"/>
    <w:rsid w:val="00ED5BBA"/>
    <w:rsid w:val="00ED7284"/>
    <w:rsid w:val="00ED7C10"/>
    <w:rsid w:val="00EE28AA"/>
    <w:rsid w:val="00EE40B7"/>
    <w:rsid w:val="00EE56EA"/>
    <w:rsid w:val="00EE6795"/>
    <w:rsid w:val="00EE7506"/>
    <w:rsid w:val="00EE797F"/>
    <w:rsid w:val="00EE79E8"/>
    <w:rsid w:val="00EF01A4"/>
    <w:rsid w:val="00EF169D"/>
    <w:rsid w:val="00EF3C89"/>
    <w:rsid w:val="00EF52E7"/>
    <w:rsid w:val="00EF616A"/>
    <w:rsid w:val="00EF62DA"/>
    <w:rsid w:val="00EF6561"/>
    <w:rsid w:val="00EF6AC7"/>
    <w:rsid w:val="00EF71C0"/>
    <w:rsid w:val="00F0056F"/>
    <w:rsid w:val="00F006A3"/>
    <w:rsid w:val="00F00A6D"/>
    <w:rsid w:val="00F02428"/>
    <w:rsid w:val="00F02BA3"/>
    <w:rsid w:val="00F03439"/>
    <w:rsid w:val="00F035C1"/>
    <w:rsid w:val="00F07CF7"/>
    <w:rsid w:val="00F07E2C"/>
    <w:rsid w:val="00F1193B"/>
    <w:rsid w:val="00F12D65"/>
    <w:rsid w:val="00F139D0"/>
    <w:rsid w:val="00F160D0"/>
    <w:rsid w:val="00F16AF8"/>
    <w:rsid w:val="00F20157"/>
    <w:rsid w:val="00F2219F"/>
    <w:rsid w:val="00F227B2"/>
    <w:rsid w:val="00F24856"/>
    <w:rsid w:val="00F2598C"/>
    <w:rsid w:val="00F267DD"/>
    <w:rsid w:val="00F26DB9"/>
    <w:rsid w:val="00F30166"/>
    <w:rsid w:val="00F30F04"/>
    <w:rsid w:val="00F31219"/>
    <w:rsid w:val="00F3164B"/>
    <w:rsid w:val="00F31AE5"/>
    <w:rsid w:val="00F33CF7"/>
    <w:rsid w:val="00F33DE8"/>
    <w:rsid w:val="00F3457D"/>
    <w:rsid w:val="00F36031"/>
    <w:rsid w:val="00F36B96"/>
    <w:rsid w:val="00F36FDF"/>
    <w:rsid w:val="00F37F4E"/>
    <w:rsid w:val="00F400A6"/>
    <w:rsid w:val="00F4144E"/>
    <w:rsid w:val="00F41D15"/>
    <w:rsid w:val="00F41D2A"/>
    <w:rsid w:val="00F423D5"/>
    <w:rsid w:val="00F428F5"/>
    <w:rsid w:val="00F4427B"/>
    <w:rsid w:val="00F44BFE"/>
    <w:rsid w:val="00F450A0"/>
    <w:rsid w:val="00F47803"/>
    <w:rsid w:val="00F50563"/>
    <w:rsid w:val="00F518A8"/>
    <w:rsid w:val="00F51BD3"/>
    <w:rsid w:val="00F51DE7"/>
    <w:rsid w:val="00F51E01"/>
    <w:rsid w:val="00F51F11"/>
    <w:rsid w:val="00F520FC"/>
    <w:rsid w:val="00F52B0A"/>
    <w:rsid w:val="00F52C83"/>
    <w:rsid w:val="00F547CF"/>
    <w:rsid w:val="00F54EB2"/>
    <w:rsid w:val="00F55E70"/>
    <w:rsid w:val="00F56593"/>
    <w:rsid w:val="00F56C0B"/>
    <w:rsid w:val="00F56E94"/>
    <w:rsid w:val="00F56F70"/>
    <w:rsid w:val="00F57FFD"/>
    <w:rsid w:val="00F602A1"/>
    <w:rsid w:val="00F60ADA"/>
    <w:rsid w:val="00F6285F"/>
    <w:rsid w:val="00F63D04"/>
    <w:rsid w:val="00F63EF9"/>
    <w:rsid w:val="00F64466"/>
    <w:rsid w:val="00F64CC6"/>
    <w:rsid w:val="00F64CEA"/>
    <w:rsid w:val="00F64D5C"/>
    <w:rsid w:val="00F653F9"/>
    <w:rsid w:val="00F659C5"/>
    <w:rsid w:val="00F65B4C"/>
    <w:rsid w:val="00F663FE"/>
    <w:rsid w:val="00F668EE"/>
    <w:rsid w:val="00F66B50"/>
    <w:rsid w:val="00F66D11"/>
    <w:rsid w:val="00F66E72"/>
    <w:rsid w:val="00F67931"/>
    <w:rsid w:val="00F679DE"/>
    <w:rsid w:val="00F7045F"/>
    <w:rsid w:val="00F714D9"/>
    <w:rsid w:val="00F71B27"/>
    <w:rsid w:val="00F71D51"/>
    <w:rsid w:val="00F749B6"/>
    <w:rsid w:val="00F75E37"/>
    <w:rsid w:val="00F76E9C"/>
    <w:rsid w:val="00F7777F"/>
    <w:rsid w:val="00F8273B"/>
    <w:rsid w:val="00F82986"/>
    <w:rsid w:val="00F83FD0"/>
    <w:rsid w:val="00F84371"/>
    <w:rsid w:val="00F85553"/>
    <w:rsid w:val="00F875AB"/>
    <w:rsid w:val="00F90ABA"/>
    <w:rsid w:val="00F90B50"/>
    <w:rsid w:val="00F91968"/>
    <w:rsid w:val="00F919F8"/>
    <w:rsid w:val="00F926A1"/>
    <w:rsid w:val="00F92D20"/>
    <w:rsid w:val="00F92F19"/>
    <w:rsid w:val="00F94254"/>
    <w:rsid w:val="00F95678"/>
    <w:rsid w:val="00F958CD"/>
    <w:rsid w:val="00F95C8D"/>
    <w:rsid w:val="00F95F30"/>
    <w:rsid w:val="00F9622B"/>
    <w:rsid w:val="00F96E2D"/>
    <w:rsid w:val="00F9743E"/>
    <w:rsid w:val="00F97C0A"/>
    <w:rsid w:val="00F97FB4"/>
    <w:rsid w:val="00FA2124"/>
    <w:rsid w:val="00FA2EFA"/>
    <w:rsid w:val="00FA3E44"/>
    <w:rsid w:val="00FA3FB7"/>
    <w:rsid w:val="00FA798D"/>
    <w:rsid w:val="00FB1E04"/>
    <w:rsid w:val="00FB331B"/>
    <w:rsid w:val="00FB3D6E"/>
    <w:rsid w:val="00FB3E49"/>
    <w:rsid w:val="00FB4176"/>
    <w:rsid w:val="00FB4713"/>
    <w:rsid w:val="00FB560E"/>
    <w:rsid w:val="00FC2F6D"/>
    <w:rsid w:val="00FC31CE"/>
    <w:rsid w:val="00FC56EB"/>
    <w:rsid w:val="00FC5AB2"/>
    <w:rsid w:val="00FC623C"/>
    <w:rsid w:val="00FC7D2B"/>
    <w:rsid w:val="00FD0F32"/>
    <w:rsid w:val="00FD22BA"/>
    <w:rsid w:val="00FD3A8F"/>
    <w:rsid w:val="00FD42F8"/>
    <w:rsid w:val="00FD4346"/>
    <w:rsid w:val="00FD67BB"/>
    <w:rsid w:val="00FD6992"/>
    <w:rsid w:val="00FD69CF"/>
    <w:rsid w:val="00FD6B76"/>
    <w:rsid w:val="00FD6BE0"/>
    <w:rsid w:val="00FE165C"/>
    <w:rsid w:val="00FE1D14"/>
    <w:rsid w:val="00FE4376"/>
    <w:rsid w:val="00FE672B"/>
    <w:rsid w:val="00FE6BC6"/>
    <w:rsid w:val="00FF05C2"/>
    <w:rsid w:val="00FF0FBB"/>
    <w:rsid w:val="00FF26AE"/>
    <w:rsid w:val="00FF2991"/>
    <w:rsid w:val="00FF2B96"/>
    <w:rsid w:val="00FF2CB5"/>
    <w:rsid w:val="00FF3BF1"/>
    <w:rsid w:val="00FF3D22"/>
    <w:rsid w:val="00FF4017"/>
    <w:rsid w:val="00FF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e60000,#fc2a00,#fc3c00,#ed2617,#f33627,#f93829,#fc381e,#f00000"/>
      <o:colormenu v:ext="edit" shadow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5E6"/>
    <w:rPr>
      <w:rFonts w:ascii="Comic Sans MS" w:hAnsi="Comic Sans MS"/>
      <w:sz w:val="24"/>
    </w:rPr>
  </w:style>
  <w:style w:type="paragraph" w:styleId="Titre1">
    <w:name w:val="heading 1"/>
    <w:basedOn w:val="Normal"/>
    <w:next w:val="Normal"/>
    <w:qFormat/>
    <w:rsid w:val="00FF3BF1"/>
    <w:pPr>
      <w:keepNext/>
      <w:spacing w:before="120"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FF3BF1"/>
    <w:pPr>
      <w:keepNext/>
      <w:outlineLvl w:val="1"/>
    </w:pPr>
    <w:rPr>
      <w:b/>
      <w:spacing w:val="-12"/>
      <w:sz w:val="26"/>
    </w:rPr>
  </w:style>
  <w:style w:type="paragraph" w:styleId="Titre3">
    <w:name w:val="heading 3"/>
    <w:basedOn w:val="Normal"/>
    <w:next w:val="Normal"/>
    <w:qFormat/>
    <w:rsid w:val="00FF3BF1"/>
    <w:pPr>
      <w:keepNext/>
      <w:outlineLvl w:val="2"/>
    </w:pPr>
    <w:rPr>
      <w:b/>
      <w:spacing w:val="-16"/>
      <w:sz w:val="27"/>
    </w:rPr>
  </w:style>
  <w:style w:type="paragraph" w:styleId="Titre4">
    <w:name w:val="heading 4"/>
    <w:basedOn w:val="Normal"/>
    <w:next w:val="Normal"/>
    <w:qFormat/>
    <w:rsid w:val="00FF3BF1"/>
    <w:pPr>
      <w:keepNext/>
      <w:jc w:val="center"/>
      <w:outlineLvl w:val="3"/>
    </w:pPr>
    <w:rPr>
      <w:b/>
      <w:bCs/>
      <w:color w:val="FFFFFF"/>
    </w:rPr>
  </w:style>
  <w:style w:type="paragraph" w:styleId="Titre5">
    <w:name w:val="heading 5"/>
    <w:basedOn w:val="Normal"/>
    <w:next w:val="Normal"/>
    <w:qFormat/>
    <w:rsid w:val="00FF3BF1"/>
    <w:pPr>
      <w:keepNext/>
      <w:jc w:val="center"/>
      <w:outlineLvl w:val="4"/>
    </w:pPr>
    <w:rPr>
      <w:b/>
      <w:bCs/>
      <w:color w:val="FFFFFF"/>
      <w:sz w:val="22"/>
    </w:rPr>
  </w:style>
  <w:style w:type="paragraph" w:styleId="Titre6">
    <w:name w:val="heading 6"/>
    <w:basedOn w:val="Normal"/>
    <w:next w:val="Normal"/>
    <w:qFormat/>
    <w:rsid w:val="00FF3BF1"/>
    <w:pPr>
      <w:keepNext/>
      <w:ind w:firstLine="708"/>
      <w:jc w:val="center"/>
      <w:outlineLvl w:val="5"/>
    </w:pPr>
    <w:rPr>
      <w:b/>
      <w:bCs/>
      <w:sz w:val="36"/>
    </w:rPr>
  </w:style>
  <w:style w:type="paragraph" w:styleId="Titre7">
    <w:name w:val="heading 7"/>
    <w:basedOn w:val="Normal"/>
    <w:next w:val="Normal"/>
    <w:qFormat/>
    <w:rsid w:val="00FF3BF1"/>
    <w:pPr>
      <w:keepNext/>
      <w:ind w:firstLine="708"/>
      <w:jc w:val="center"/>
      <w:outlineLvl w:val="6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F3BF1"/>
    <w:pPr>
      <w:jc w:val="both"/>
    </w:pPr>
    <w:rPr>
      <w:sz w:val="22"/>
    </w:rPr>
  </w:style>
  <w:style w:type="paragraph" w:styleId="Corpsdetexte2">
    <w:name w:val="Body Text 2"/>
    <w:basedOn w:val="Normal"/>
    <w:rsid w:val="00FF3BF1"/>
    <w:pPr>
      <w:jc w:val="both"/>
    </w:pPr>
    <w:rPr>
      <w:spacing w:val="-10"/>
    </w:rPr>
  </w:style>
  <w:style w:type="paragraph" w:customStyle="1" w:styleId="Paragraphe">
    <w:name w:val="Paragraphe"/>
    <w:basedOn w:val="Normal"/>
    <w:rsid w:val="00FF3BF1"/>
    <w:pPr>
      <w:numPr>
        <w:numId w:val="1"/>
      </w:numPr>
      <w:jc w:val="both"/>
    </w:pPr>
    <w:rPr>
      <w:rFonts w:ascii="Arial" w:hAnsi="Arial" w:cs="Arial"/>
      <w:sz w:val="22"/>
      <w:lang w:bidi="he-IL"/>
    </w:rPr>
  </w:style>
  <w:style w:type="paragraph" w:styleId="Corpsdetexte3">
    <w:name w:val="Body Text 3"/>
    <w:basedOn w:val="Normal"/>
    <w:rsid w:val="00FF3BF1"/>
    <w:pPr>
      <w:spacing w:before="120"/>
      <w:jc w:val="both"/>
    </w:pPr>
  </w:style>
  <w:style w:type="paragraph" w:styleId="Titre">
    <w:name w:val="Title"/>
    <w:basedOn w:val="Normal"/>
    <w:qFormat/>
    <w:rsid w:val="00FF3BF1"/>
    <w:pPr>
      <w:ind w:left="1416" w:firstLine="708"/>
      <w:jc w:val="center"/>
    </w:pPr>
    <w:rPr>
      <w:sz w:val="28"/>
    </w:rPr>
  </w:style>
  <w:style w:type="paragraph" w:styleId="Normalcentr">
    <w:name w:val="Block Text"/>
    <w:basedOn w:val="Normal"/>
    <w:rsid w:val="00FF3BF1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120"/>
      <w:ind w:left="113" w:right="113"/>
      <w:jc w:val="both"/>
    </w:pPr>
    <w:rPr>
      <w:sz w:val="23"/>
    </w:rPr>
  </w:style>
  <w:style w:type="paragraph" w:styleId="Retraitcorpsdetexte3">
    <w:name w:val="Body Text Indent 3"/>
    <w:basedOn w:val="Normal"/>
    <w:rsid w:val="00D24AE4"/>
    <w:pPr>
      <w:spacing w:after="120"/>
      <w:ind w:left="283"/>
    </w:pPr>
    <w:rPr>
      <w:sz w:val="16"/>
      <w:szCs w:val="16"/>
    </w:rPr>
  </w:style>
  <w:style w:type="table" w:styleId="Grilledutableau">
    <w:name w:val="Table Grid"/>
    <w:basedOn w:val="TableauNormal"/>
    <w:rsid w:val="000F2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96462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3F13C9"/>
    <w:rPr>
      <w:sz w:val="20"/>
    </w:rPr>
  </w:style>
  <w:style w:type="character" w:styleId="Appelnotedebasdep">
    <w:name w:val="footnote reference"/>
    <w:basedOn w:val="Policepardfaut"/>
    <w:semiHidden/>
    <w:rsid w:val="003F13C9"/>
    <w:rPr>
      <w:vertAlign w:val="superscript"/>
    </w:rPr>
  </w:style>
  <w:style w:type="paragraph" w:styleId="En-tte">
    <w:name w:val="header"/>
    <w:basedOn w:val="Normal"/>
    <w:rsid w:val="003E7CA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E7CA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2219F"/>
    <w:pPr>
      <w:autoSpaceDE w:val="0"/>
      <w:autoSpaceDN w:val="0"/>
      <w:adjustRightInd w:val="0"/>
    </w:pPr>
    <w:rPr>
      <w:rFonts w:ascii="Verdana" w:eastAsia="SimSun" w:hAnsi="Verdana" w:cs="Verdana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68C2-061F-4559-8DEB-7C9A2A8D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CGT</vt:lpstr>
    </vt:vector>
  </TitlesOfParts>
  <Company>Sweet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CGT</dc:title>
  <dc:creator>Bruno</dc:creator>
  <cp:lastModifiedBy>BRUNO</cp:lastModifiedBy>
  <cp:revision>5</cp:revision>
  <cp:lastPrinted>2010-03-30T16:39:00Z</cp:lastPrinted>
  <dcterms:created xsi:type="dcterms:W3CDTF">2013-09-11T08:37:00Z</dcterms:created>
  <dcterms:modified xsi:type="dcterms:W3CDTF">2013-09-11T11:33:00Z</dcterms:modified>
</cp:coreProperties>
</file>