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710" w:rsidRDefault="00EB3D56" w:rsidP="00D56710">
      <w:pPr>
        <w:ind w:left="1800"/>
        <w:rPr>
          <w:b/>
          <w:bCs/>
          <w:spacing w:val="-12"/>
          <w:sz w:val="28"/>
          <w:szCs w:val="28"/>
        </w:rPr>
      </w:pPr>
      <w:r>
        <w:rPr>
          <w:b/>
          <w:bCs/>
          <w:spacing w:val="-12"/>
          <w:sz w:val="28"/>
          <w:szCs w:val="28"/>
          <w:u w:val="single"/>
        </w:rPr>
        <w:t>Communi</w:t>
      </w:r>
      <w:r>
        <w:rPr>
          <w:b/>
          <w:bCs/>
          <w:spacing w:val="-12"/>
          <w:sz w:val="28"/>
          <w:szCs w:val="28"/>
        </w:rPr>
        <w:t>q</w:t>
      </w:r>
      <w:r>
        <w:rPr>
          <w:b/>
          <w:bCs/>
          <w:spacing w:val="-12"/>
          <w:sz w:val="28"/>
          <w:szCs w:val="28"/>
          <w:u w:val="single"/>
        </w:rPr>
        <w:t>ué à la Presse</w:t>
      </w:r>
    </w:p>
    <w:p w:rsidR="00EB3D56" w:rsidRPr="00D56710" w:rsidRDefault="00D56710" w:rsidP="00D56710">
      <w:pPr>
        <w:ind w:left="1800"/>
        <w:jc w:val="right"/>
        <w:rPr>
          <w:bCs/>
          <w:i/>
          <w:spacing w:val="-12"/>
          <w:szCs w:val="24"/>
          <w:u w:val="single"/>
        </w:rPr>
      </w:pPr>
      <w:r w:rsidRPr="00D56710">
        <w:rPr>
          <w:bCs/>
          <w:i/>
          <w:iCs/>
          <w:spacing w:val="-12"/>
          <w:szCs w:val="24"/>
          <w:u w:val="single"/>
        </w:rPr>
        <w:t>Aulnay</w:t>
      </w:r>
      <w:r w:rsidR="00EB3D56" w:rsidRPr="00D56710">
        <w:rPr>
          <w:bCs/>
          <w:i/>
          <w:iCs/>
          <w:spacing w:val="-12"/>
          <w:szCs w:val="24"/>
          <w:u w:val="single"/>
        </w:rPr>
        <w:t>,</w:t>
      </w:r>
      <w:r w:rsidRPr="00D56710">
        <w:rPr>
          <w:bCs/>
          <w:i/>
          <w:spacing w:val="-12"/>
          <w:szCs w:val="24"/>
          <w:u w:val="single"/>
        </w:rPr>
        <w:t>le 24 janvier 2014</w:t>
      </w:r>
    </w:p>
    <w:p w:rsidR="00EB3D56" w:rsidRDefault="00EB3D56" w:rsidP="00EB3D56">
      <w:pPr>
        <w:jc w:val="both"/>
        <w:rPr>
          <w:spacing w:val="-12"/>
          <w:sz w:val="23"/>
          <w:szCs w:val="23"/>
        </w:rPr>
      </w:pPr>
    </w:p>
    <w:p w:rsidR="00EB3D56" w:rsidRPr="00DB370B" w:rsidRDefault="00BE2A51" w:rsidP="00EB3D56">
      <w:pPr>
        <w:pBdr>
          <w:top w:val="single" w:sz="4" w:space="1" w:color="000000"/>
          <w:left w:val="single" w:sz="4" w:space="11" w:color="000000"/>
          <w:bottom w:val="single" w:sz="4" w:space="2" w:color="000000"/>
          <w:right w:val="single" w:sz="4" w:space="4" w:color="000000"/>
        </w:pBdr>
        <w:ind w:left="1800"/>
        <w:jc w:val="center"/>
        <w:rPr>
          <w:rFonts w:ascii="Times New Roman" w:hAnsi="Times New Roman"/>
          <w:b/>
          <w:bCs/>
          <w:color w:val="FF0000"/>
          <w:spacing w:val="-12"/>
          <w:sz w:val="56"/>
          <w:szCs w:val="56"/>
        </w:rPr>
      </w:pPr>
      <w:r w:rsidRPr="00DB370B">
        <w:rPr>
          <w:noProof/>
          <w:sz w:val="56"/>
          <w:szCs w:val="5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-18pt;margin-top:7.25pt;width:86.8pt;height:131.55pt;z-index:251658240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" fillcolor="#ff1400" stroked="f">
            <v:textbox inset="0,0,0,0">
              <w:txbxContent>
                <w:p w:rsidR="00C6451C" w:rsidRDefault="00C6451C" w:rsidP="00EB3D56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FFFFFF"/>
                      <w:spacing w:val="-10"/>
                      <w:sz w:val="8"/>
                      <w:szCs w:val="8"/>
                    </w:rPr>
                  </w:pPr>
                  <w:r>
                    <w:rPr>
                      <w:rFonts w:ascii="Times New Roman" w:hAnsi="Times New Roman"/>
                      <w:noProof/>
                      <w:sz w:val="20"/>
                      <w:lang w:eastAsia="fr-FR"/>
                    </w:rPr>
                    <w:drawing>
                      <wp:inline distT="0" distB="0" distL="0" distR="0">
                        <wp:extent cx="990600" cy="1162050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 b="157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1162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1400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6451C" w:rsidRDefault="00C6451C" w:rsidP="00EB3D56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FFFFFF"/>
                      <w:spacing w:val="-10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FFFFFF"/>
                      <w:spacing w:val="-10"/>
                      <w:sz w:val="36"/>
                      <w:szCs w:val="36"/>
                    </w:rPr>
                    <w:t>PSA</w:t>
                  </w:r>
                </w:p>
                <w:p w:rsidR="00C6451C" w:rsidRDefault="00C6451C" w:rsidP="00EB3D56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FFFFFF"/>
                      <w:spacing w:val="-10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FFFFFF"/>
                      <w:spacing w:val="-10"/>
                      <w:sz w:val="36"/>
                      <w:szCs w:val="36"/>
                    </w:rPr>
                    <w:t xml:space="preserve">Aulnay </w:t>
                  </w:r>
                </w:p>
                <w:p w:rsidR="00C6451C" w:rsidRDefault="00C6451C" w:rsidP="00EB3D56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FFFFFF"/>
                      <w:spacing w:val="-1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D56710" w:rsidRPr="00DB370B">
        <w:rPr>
          <w:rFonts w:ascii="Times New Roman" w:hAnsi="Times New Roman"/>
          <w:b/>
          <w:bCs/>
          <w:color w:val="FF0000"/>
          <w:spacing w:val="-12"/>
          <w:sz w:val="56"/>
          <w:szCs w:val="56"/>
        </w:rPr>
        <w:t xml:space="preserve">Conférence de Presse </w:t>
      </w:r>
      <w:r w:rsidR="00D56710" w:rsidRPr="00DB370B">
        <w:rPr>
          <w:rFonts w:ascii="Times New Roman" w:hAnsi="Times New Roman"/>
          <w:b/>
          <w:bCs/>
          <w:color w:val="FF0000"/>
          <w:spacing w:val="-12"/>
          <w:sz w:val="56"/>
          <w:szCs w:val="56"/>
        </w:rPr>
        <w:br/>
        <w:t>Samedi 25 janvier à 12 H</w:t>
      </w:r>
    </w:p>
    <w:p w:rsidR="00EB3D56" w:rsidRPr="00DB370B" w:rsidRDefault="00D56710" w:rsidP="00EB3D56">
      <w:pPr>
        <w:pBdr>
          <w:top w:val="single" w:sz="4" w:space="1" w:color="000000"/>
          <w:left w:val="single" w:sz="4" w:space="11" w:color="000000"/>
          <w:bottom w:val="single" w:sz="4" w:space="2" w:color="000000"/>
          <w:right w:val="single" w:sz="4" w:space="4" w:color="000000"/>
        </w:pBdr>
        <w:ind w:left="1800"/>
        <w:jc w:val="center"/>
        <w:rPr>
          <w:rFonts w:ascii="Times New Roman" w:hAnsi="Times New Roman"/>
          <w:b/>
          <w:bCs/>
          <w:color w:val="FF0000"/>
          <w:spacing w:val="-12"/>
          <w:sz w:val="56"/>
          <w:szCs w:val="56"/>
        </w:rPr>
      </w:pPr>
      <w:r w:rsidRPr="00DB370B">
        <w:rPr>
          <w:rFonts w:ascii="Times New Roman" w:hAnsi="Times New Roman"/>
          <w:b/>
          <w:bCs/>
          <w:color w:val="FF0000"/>
          <w:spacing w:val="-12"/>
          <w:sz w:val="56"/>
          <w:szCs w:val="56"/>
        </w:rPr>
        <w:t>A l’Union Locale d’Aulnay</w:t>
      </w:r>
      <w:r w:rsidR="00EB3D56" w:rsidRPr="00DB370B">
        <w:rPr>
          <w:rFonts w:ascii="Times New Roman" w:hAnsi="Times New Roman"/>
          <w:b/>
          <w:bCs/>
          <w:color w:val="FF0000"/>
          <w:spacing w:val="-12"/>
          <w:sz w:val="56"/>
          <w:szCs w:val="56"/>
        </w:rPr>
        <w:t> !</w:t>
      </w:r>
    </w:p>
    <w:p w:rsidR="00EB3D56" w:rsidRDefault="00EB3D56" w:rsidP="00EB3D56">
      <w:pPr>
        <w:pStyle w:val="Corpsdetexte21"/>
        <w:tabs>
          <w:tab w:val="left" w:pos="150"/>
        </w:tabs>
        <w:spacing w:before="60"/>
        <w:ind w:left="30"/>
        <w:jc w:val="left"/>
        <w:rPr>
          <w:rFonts w:ascii="Times New Roman" w:hAnsi="Times New Roman"/>
          <w:bCs/>
          <w:sz w:val="26"/>
          <w:szCs w:val="26"/>
        </w:rPr>
      </w:pPr>
    </w:p>
    <w:p w:rsidR="00DB370B" w:rsidRDefault="00DB370B" w:rsidP="00EB3D56">
      <w:pPr>
        <w:pStyle w:val="Corpsdetexte21"/>
        <w:tabs>
          <w:tab w:val="left" w:pos="150"/>
        </w:tabs>
        <w:spacing w:before="60"/>
        <w:ind w:left="30"/>
        <w:jc w:val="left"/>
        <w:rPr>
          <w:rFonts w:ascii="Times New Roman" w:hAnsi="Times New Roman"/>
          <w:bCs/>
          <w:sz w:val="26"/>
          <w:szCs w:val="26"/>
        </w:rPr>
      </w:pPr>
    </w:p>
    <w:p w:rsidR="00DB370B" w:rsidRDefault="00DB370B" w:rsidP="009A2F9A">
      <w:pPr>
        <w:pStyle w:val="Corpsdetexte21"/>
        <w:tabs>
          <w:tab w:val="left" w:pos="150"/>
        </w:tabs>
        <w:spacing w:before="60" w:after="240"/>
        <w:ind w:left="30"/>
        <w:jc w:val="left"/>
        <w:rPr>
          <w:rFonts w:ascii="Times New Roman" w:hAnsi="Times New Roman"/>
          <w:bCs/>
          <w:sz w:val="26"/>
          <w:szCs w:val="26"/>
        </w:rPr>
      </w:pPr>
    </w:p>
    <w:p w:rsidR="003607B6" w:rsidRPr="003607B6" w:rsidRDefault="00C6451C" w:rsidP="009A2F9A">
      <w:pPr>
        <w:pStyle w:val="Corpsdetexte21"/>
        <w:tabs>
          <w:tab w:val="left" w:pos="150"/>
        </w:tabs>
        <w:spacing w:before="60" w:after="240"/>
        <w:ind w:left="30"/>
        <w:jc w:val="left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S</w:t>
      </w:r>
      <w:r w:rsidR="00D56710" w:rsidRPr="003607B6">
        <w:rPr>
          <w:rFonts w:ascii="Times New Roman" w:hAnsi="Times New Roman"/>
          <w:bCs/>
          <w:sz w:val="26"/>
          <w:szCs w:val="26"/>
        </w:rPr>
        <w:t>amedi 25 janvier</w:t>
      </w:r>
      <w:r w:rsidR="009A2F9A">
        <w:rPr>
          <w:rFonts w:ascii="Times New Roman" w:hAnsi="Times New Roman"/>
          <w:bCs/>
          <w:sz w:val="26"/>
          <w:szCs w:val="26"/>
        </w:rPr>
        <w:t>,</w:t>
      </w:r>
      <w:r w:rsidR="00D56710" w:rsidRPr="003607B6">
        <w:rPr>
          <w:rFonts w:ascii="Times New Roman" w:hAnsi="Times New Roman"/>
          <w:bCs/>
          <w:sz w:val="26"/>
          <w:szCs w:val="26"/>
        </w:rPr>
        <w:t xml:space="preserve"> le syndicat Cgt PSA d’Aulnay, organise une réunion</w:t>
      </w:r>
      <w:r w:rsidR="00AB142E">
        <w:rPr>
          <w:rFonts w:ascii="Times New Roman" w:hAnsi="Times New Roman"/>
          <w:bCs/>
          <w:sz w:val="26"/>
          <w:szCs w:val="26"/>
        </w:rPr>
        <w:t xml:space="preserve"> des travailleurs de PSA Aulnay</w:t>
      </w:r>
      <w:r w:rsidR="00DB370B">
        <w:rPr>
          <w:rFonts w:ascii="Times New Roman" w:hAnsi="Times New Roman"/>
          <w:bCs/>
          <w:sz w:val="26"/>
          <w:szCs w:val="26"/>
        </w:rPr>
        <w:t xml:space="preserve"> </w:t>
      </w:r>
      <w:r w:rsidR="00AB142E">
        <w:rPr>
          <w:rFonts w:ascii="Times New Roman" w:hAnsi="Times New Roman"/>
          <w:bCs/>
          <w:sz w:val="26"/>
          <w:szCs w:val="26"/>
        </w:rPr>
        <w:t xml:space="preserve">à l’Union Locale </w:t>
      </w:r>
      <w:r w:rsidR="00DB370B">
        <w:rPr>
          <w:rFonts w:ascii="Times New Roman" w:hAnsi="Times New Roman"/>
          <w:bCs/>
          <w:sz w:val="26"/>
          <w:szCs w:val="26"/>
        </w:rPr>
        <w:t xml:space="preserve">d’Aulnay </w:t>
      </w:r>
      <w:r w:rsidR="00AB142E">
        <w:rPr>
          <w:rFonts w:ascii="Times New Roman" w:hAnsi="Times New Roman"/>
          <w:bCs/>
          <w:sz w:val="26"/>
          <w:szCs w:val="26"/>
        </w:rPr>
        <w:t>suivi d’un repas fraternel à l’occasion de l’anniversaire de la Grève de quatre m</w:t>
      </w:r>
      <w:r w:rsidR="00F71723">
        <w:rPr>
          <w:rFonts w:ascii="Times New Roman" w:hAnsi="Times New Roman"/>
          <w:bCs/>
          <w:sz w:val="26"/>
          <w:szCs w:val="26"/>
        </w:rPr>
        <w:t>ois, commencée le 16 janvier 2013, contre les licenciements.</w:t>
      </w:r>
    </w:p>
    <w:p w:rsidR="00DB370B" w:rsidRPr="00DB370B" w:rsidRDefault="00AB142E" w:rsidP="00DB370B">
      <w:pPr>
        <w:pStyle w:val="Corpsdetexte21"/>
        <w:tabs>
          <w:tab w:val="left" w:pos="150"/>
        </w:tabs>
        <w:spacing w:before="60"/>
        <w:ind w:left="-284" w:right="-426"/>
        <w:jc w:val="center"/>
        <w:rPr>
          <w:rFonts w:ascii="Times New Roman" w:hAnsi="Times New Roman"/>
          <w:b/>
          <w:bCs/>
          <w:color w:val="FF0000"/>
          <w:sz w:val="32"/>
          <w:szCs w:val="32"/>
          <w:u w:val="single"/>
        </w:rPr>
      </w:pPr>
      <w:r w:rsidRPr="00DB370B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A l’issu</w:t>
      </w:r>
      <w:r w:rsidR="00DB370B" w:rsidRPr="00DB370B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e</w:t>
      </w:r>
      <w:r w:rsidRPr="00DB370B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 xml:space="preserve"> de cette réunion une conférence de Presse sera organisé</w:t>
      </w:r>
      <w:r w:rsidR="00DB370B" w:rsidRPr="00DB370B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 xml:space="preserve">e </w:t>
      </w:r>
      <w:r w:rsidRPr="00DB370B">
        <w:rPr>
          <w:rFonts w:ascii="Times New Roman" w:hAnsi="Times New Roman"/>
          <w:b/>
          <w:bCs/>
          <w:color w:val="FF0000"/>
          <w:sz w:val="32"/>
          <w:szCs w:val="32"/>
          <w:u w:val="single"/>
        </w:rPr>
        <w:t>à 12h</w:t>
      </w:r>
    </w:p>
    <w:p w:rsidR="00DB370B" w:rsidRDefault="00DB370B" w:rsidP="00AB142E">
      <w:pPr>
        <w:pStyle w:val="Corpsdetexte21"/>
        <w:tabs>
          <w:tab w:val="left" w:pos="150"/>
        </w:tabs>
        <w:spacing w:before="60"/>
        <w:ind w:left="30"/>
        <w:rPr>
          <w:rFonts w:ascii="Times New Roman" w:hAnsi="Times New Roman"/>
          <w:b/>
          <w:bCs/>
          <w:color w:val="FF0000"/>
          <w:sz w:val="26"/>
          <w:szCs w:val="26"/>
        </w:rPr>
      </w:pPr>
    </w:p>
    <w:p w:rsidR="00DB370B" w:rsidRDefault="00DB370B" w:rsidP="00DB370B">
      <w:pPr>
        <w:pStyle w:val="Corpsdetexte21"/>
        <w:numPr>
          <w:ilvl w:val="0"/>
          <w:numId w:val="5"/>
        </w:numPr>
        <w:tabs>
          <w:tab w:val="left" w:pos="150"/>
        </w:tabs>
        <w:spacing w:before="60"/>
        <w:rPr>
          <w:rFonts w:ascii="Times New Roman" w:hAnsi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/>
          <w:b/>
          <w:bCs/>
          <w:color w:val="FF0000"/>
          <w:sz w:val="26"/>
          <w:szCs w:val="26"/>
        </w:rPr>
        <w:t>I</w:t>
      </w:r>
      <w:r w:rsidR="00AB142E" w:rsidRPr="00DB370B">
        <w:rPr>
          <w:rFonts w:ascii="Times New Roman" w:hAnsi="Times New Roman"/>
          <w:b/>
          <w:bCs/>
          <w:color w:val="FF0000"/>
          <w:sz w:val="26"/>
          <w:szCs w:val="26"/>
        </w:rPr>
        <w:t>nfor</w:t>
      </w:r>
      <w:r>
        <w:rPr>
          <w:rFonts w:ascii="Times New Roman" w:hAnsi="Times New Roman"/>
          <w:b/>
          <w:bCs/>
          <w:color w:val="FF0000"/>
          <w:sz w:val="26"/>
          <w:szCs w:val="26"/>
        </w:rPr>
        <w:t>mation</w:t>
      </w:r>
      <w:r w:rsidR="00AB142E" w:rsidRPr="00DB370B">
        <w:rPr>
          <w:rFonts w:ascii="Times New Roman" w:hAnsi="Times New Roman"/>
          <w:b/>
          <w:bCs/>
          <w:color w:val="FF0000"/>
          <w:sz w:val="26"/>
          <w:szCs w:val="26"/>
        </w:rPr>
        <w:t xml:space="preserve"> des décisions prises lors de cette réunion</w:t>
      </w:r>
      <w:r w:rsidR="00C6451C" w:rsidRPr="00DB370B">
        <w:rPr>
          <w:rFonts w:ascii="Times New Roman" w:hAnsi="Times New Roman"/>
          <w:b/>
          <w:bCs/>
          <w:color w:val="FF0000"/>
          <w:sz w:val="26"/>
          <w:szCs w:val="26"/>
        </w:rPr>
        <w:t xml:space="preserve"> </w:t>
      </w:r>
      <w:r w:rsidRPr="00DB370B">
        <w:rPr>
          <w:rFonts w:ascii="Times New Roman" w:hAnsi="Times New Roman"/>
          <w:b/>
          <w:bCs/>
          <w:color w:val="FF0000"/>
          <w:sz w:val="26"/>
          <w:szCs w:val="26"/>
        </w:rPr>
        <w:t>(fu</w:t>
      </w:r>
      <w:r>
        <w:rPr>
          <w:rFonts w:ascii="Times New Roman" w:hAnsi="Times New Roman"/>
          <w:b/>
          <w:bCs/>
          <w:color w:val="FF0000"/>
          <w:sz w:val="26"/>
          <w:szCs w:val="26"/>
        </w:rPr>
        <w:t>tures actions et mobilisations).</w:t>
      </w:r>
    </w:p>
    <w:p w:rsidR="00C6451C" w:rsidRPr="00DB370B" w:rsidRDefault="00DB370B" w:rsidP="00DB370B">
      <w:pPr>
        <w:pStyle w:val="Corpsdetexte21"/>
        <w:numPr>
          <w:ilvl w:val="0"/>
          <w:numId w:val="5"/>
        </w:numPr>
        <w:tabs>
          <w:tab w:val="left" w:pos="150"/>
        </w:tabs>
        <w:spacing w:before="60"/>
        <w:rPr>
          <w:rFonts w:ascii="Times New Roman" w:hAnsi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/>
          <w:b/>
          <w:bCs/>
          <w:color w:val="FF0000"/>
          <w:sz w:val="26"/>
          <w:szCs w:val="26"/>
        </w:rPr>
        <w:t>Rétablir la vérité</w:t>
      </w:r>
      <w:r w:rsidR="00C6451C" w:rsidRPr="00DB370B">
        <w:rPr>
          <w:rFonts w:ascii="Times New Roman" w:hAnsi="Times New Roman"/>
          <w:b/>
          <w:bCs/>
          <w:color w:val="FF0000"/>
          <w:sz w:val="26"/>
          <w:szCs w:val="26"/>
        </w:rPr>
        <w:t xml:space="preserve"> </w:t>
      </w:r>
      <w:r w:rsidR="00AB142E" w:rsidRPr="00DB370B">
        <w:rPr>
          <w:rFonts w:ascii="Times New Roman" w:hAnsi="Times New Roman"/>
          <w:b/>
          <w:bCs/>
          <w:color w:val="FF0000"/>
          <w:sz w:val="26"/>
          <w:szCs w:val="26"/>
        </w:rPr>
        <w:t>sur les licenciements en cours</w:t>
      </w:r>
      <w:r>
        <w:rPr>
          <w:rFonts w:ascii="Times New Roman" w:hAnsi="Times New Roman"/>
          <w:b/>
          <w:bCs/>
          <w:color w:val="FF0000"/>
          <w:sz w:val="26"/>
          <w:szCs w:val="26"/>
        </w:rPr>
        <w:t xml:space="preserve"> et sur le bilan réel du PSE</w:t>
      </w:r>
      <w:r w:rsidR="00AB142E" w:rsidRPr="00DB370B">
        <w:rPr>
          <w:rFonts w:ascii="Times New Roman" w:hAnsi="Times New Roman"/>
          <w:b/>
          <w:bCs/>
          <w:color w:val="FF0000"/>
          <w:sz w:val="26"/>
          <w:szCs w:val="26"/>
        </w:rPr>
        <w:t>.</w:t>
      </w:r>
    </w:p>
    <w:p w:rsidR="00DB370B" w:rsidRDefault="00DB370B" w:rsidP="00AB142E">
      <w:pPr>
        <w:pStyle w:val="Corpsdetexte21"/>
        <w:tabs>
          <w:tab w:val="left" w:pos="150"/>
        </w:tabs>
        <w:spacing w:before="60"/>
        <w:ind w:left="30"/>
        <w:rPr>
          <w:rFonts w:ascii="Times New Roman" w:hAnsi="Times New Roman"/>
          <w:b/>
          <w:bCs/>
          <w:sz w:val="26"/>
          <w:szCs w:val="26"/>
        </w:rPr>
      </w:pPr>
    </w:p>
    <w:p w:rsidR="00DB370B" w:rsidRPr="00DB370B" w:rsidRDefault="00C6451C" w:rsidP="00AB142E">
      <w:pPr>
        <w:pStyle w:val="Corpsdetexte21"/>
        <w:tabs>
          <w:tab w:val="left" w:pos="150"/>
        </w:tabs>
        <w:spacing w:before="60"/>
        <w:ind w:left="30"/>
        <w:rPr>
          <w:rFonts w:ascii="Times New Roman" w:hAnsi="Times New Roman"/>
          <w:b/>
          <w:bCs/>
          <w:sz w:val="26"/>
          <w:szCs w:val="26"/>
        </w:rPr>
      </w:pPr>
      <w:r w:rsidRPr="00DB370B">
        <w:rPr>
          <w:rFonts w:ascii="Times New Roman" w:hAnsi="Times New Roman"/>
          <w:b/>
          <w:bCs/>
          <w:sz w:val="26"/>
          <w:szCs w:val="26"/>
        </w:rPr>
        <w:t xml:space="preserve">La direction se vente de 90 % de réussite </w:t>
      </w:r>
      <w:r w:rsidR="00B701FA" w:rsidRPr="00DB370B">
        <w:rPr>
          <w:rFonts w:ascii="Times New Roman" w:hAnsi="Times New Roman"/>
          <w:b/>
          <w:bCs/>
          <w:sz w:val="26"/>
          <w:szCs w:val="26"/>
        </w:rPr>
        <w:t xml:space="preserve">du PSE </w:t>
      </w:r>
      <w:bookmarkStart w:id="0" w:name="_GoBack"/>
      <w:bookmarkEnd w:id="0"/>
      <w:r w:rsidRPr="00DB370B">
        <w:rPr>
          <w:rFonts w:ascii="Times New Roman" w:hAnsi="Times New Roman"/>
          <w:b/>
          <w:bCs/>
          <w:sz w:val="26"/>
          <w:szCs w:val="26"/>
        </w:rPr>
        <w:t>alors qu’elle</w:t>
      </w:r>
      <w:r w:rsidR="00DB370B" w:rsidRPr="00DB370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B370B">
        <w:rPr>
          <w:rFonts w:ascii="Times New Roman" w:hAnsi="Times New Roman"/>
          <w:b/>
          <w:bCs/>
          <w:sz w:val="26"/>
          <w:szCs w:val="26"/>
        </w:rPr>
        <w:t>prépare des centaines de</w:t>
      </w:r>
      <w:r w:rsidR="00AB142E" w:rsidRPr="00DB370B">
        <w:rPr>
          <w:rFonts w:ascii="Times New Roman" w:hAnsi="Times New Roman"/>
          <w:b/>
          <w:bCs/>
          <w:sz w:val="26"/>
          <w:szCs w:val="26"/>
        </w:rPr>
        <w:t xml:space="preserve"> lettres de licenciement </w:t>
      </w:r>
      <w:r w:rsidRPr="00DB370B">
        <w:rPr>
          <w:rFonts w:ascii="Times New Roman" w:hAnsi="Times New Roman"/>
          <w:b/>
          <w:bCs/>
          <w:sz w:val="26"/>
          <w:szCs w:val="26"/>
        </w:rPr>
        <w:t>pour</w:t>
      </w:r>
      <w:r w:rsidR="00AB142E" w:rsidRPr="00DB370B">
        <w:rPr>
          <w:rFonts w:ascii="Times New Roman" w:hAnsi="Times New Roman"/>
          <w:b/>
          <w:bCs/>
          <w:sz w:val="26"/>
          <w:szCs w:val="26"/>
        </w:rPr>
        <w:t xml:space="preserve"> le 1</w:t>
      </w:r>
      <w:r w:rsidR="00AB142E" w:rsidRPr="00DB370B">
        <w:rPr>
          <w:rFonts w:ascii="Times New Roman" w:hAnsi="Times New Roman"/>
          <w:b/>
          <w:bCs/>
          <w:sz w:val="26"/>
          <w:szCs w:val="26"/>
          <w:vertAlign w:val="superscript"/>
        </w:rPr>
        <w:t>er</w:t>
      </w:r>
      <w:r w:rsidR="00AB142E" w:rsidRPr="00DB370B">
        <w:rPr>
          <w:rFonts w:ascii="Times New Roman" w:hAnsi="Times New Roman"/>
          <w:b/>
          <w:bCs/>
          <w:sz w:val="26"/>
          <w:szCs w:val="26"/>
        </w:rPr>
        <w:t xml:space="preserve"> avril.</w:t>
      </w:r>
      <w:r w:rsidRPr="00DB370B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AB142E" w:rsidRPr="00DB370B" w:rsidRDefault="00C6451C" w:rsidP="00AB142E">
      <w:pPr>
        <w:pStyle w:val="Corpsdetexte21"/>
        <w:tabs>
          <w:tab w:val="left" w:pos="150"/>
        </w:tabs>
        <w:spacing w:before="60"/>
        <w:ind w:left="30"/>
        <w:rPr>
          <w:rFonts w:ascii="Times New Roman" w:hAnsi="Times New Roman"/>
          <w:b/>
          <w:bCs/>
          <w:sz w:val="26"/>
          <w:szCs w:val="26"/>
        </w:rPr>
      </w:pPr>
      <w:r w:rsidRPr="00DB370B">
        <w:rPr>
          <w:rFonts w:ascii="Times New Roman" w:hAnsi="Times New Roman"/>
          <w:b/>
          <w:bCs/>
          <w:sz w:val="26"/>
          <w:szCs w:val="26"/>
        </w:rPr>
        <w:t>Ce PSE aura été de bout en bout un</w:t>
      </w:r>
      <w:r w:rsidR="00F829B7" w:rsidRPr="00DB370B">
        <w:rPr>
          <w:rFonts w:ascii="Times New Roman" w:hAnsi="Times New Roman"/>
          <w:b/>
          <w:bCs/>
          <w:sz w:val="26"/>
          <w:szCs w:val="26"/>
        </w:rPr>
        <w:t xml:space="preserve"> véritablemassacre. </w:t>
      </w:r>
    </w:p>
    <w:p w:rsidR="003607B6" w:rsidRPr="003607B6" w:rsidRDefault="003607B6" w:rsidP="00EB3D56">
      <w:pPr>
        <w:pStyle w:val="Corpsdetexte21"/>
        <w:tabs>
          <w:tab w:val="left" w:pos="150"/>
        </w:tabs>
        <w:spacing w:before="60"/>
        <w:ind w:left="30"/>
        <w:jc w:val="left"/>
        <w:rPr>
          <w:rFonts w:ascii="Times New Roman" w:hAnsi="Times New Roman"/>
          <w:bCs/>
          <w:sz w:val="26"/>
          <w:szCs w:val="26"/>
        </w:rPr>
      </w:pPr>
    </w:p>
    <w:p w:rsidR="003607B6" w:rsidRPr="00BB34A3" w:rsidRDefault="003607B6" w:rsidP="00BB34A3">
      <w:pPr>
        <w:pStyle w:val="Corpsdetexte21"/>
        <w:tabs>
          <w:tab w:val="left" w:pos="150"/>
        </w:tabs>
        <w:spacing w:before="60" w:after="120"/>
        <w:ind w:left="30"/>
        <w:jc w:val="left"/>
        <w:rPr>
          <w:rFonts w:ascii="Times New Roman" w:hAnsi="Times New Roman"/>
          <w:bCs/>
          <w:sz w:val="26"/>
          <w:szCs w:val="26"/>
          <w:u w:val="single"/>
        </w:rPr>
      </w:pPr>
      <w:r w:rsidRPr="00BB34A3">
        <w:rPr>
          <w:rFonts w:ascii="Times New Roman" w:hAnsi="Times New Roman"/>
          <w:bCs/>
          <w:sz w:val="26"/>
          <w:szCs w:val="26"/>
          <w:u w:val="single"/>
        </w:rPr>
        <w:t>A l’ordre du jour</w:t>
      </w:r>
      <w:r w:rsidR="00AB142E" w:rsidRPr="00BB34A3">
        <w:rPr>
          <w:rFonts w:ascii="Times New Roman" w:hAnsi="Times New Roman"/>
          <w:bCs/>
          <w:sz w:val="26"/>
          <w:szCs w:val="26"/>
          <w:u w:val="single"/>
        </w:rPr>
        <w:t xml:space="preserve"> de la réunion</w:t>
      </w:r>
      <w:r w:rsidRPr="00BB34A3">
        <w:rPr>
          <w:rFonts w:ascii="Times New Roman" w:hAnsi="Times New Roman"/>
          <w:bCs/>
          <w:sz w:val="26"/>
          <w:szCs w:val="26"/>
          <w:u w:val="single"/>
        </w:rPr>
        <w:t> :</w:t>
      </w:r>
    </w:p>
    <w:p w:rsidR="009A2F9A" w:rsidRDefault="00F71723" w:rsidP="00BB34A3">
      <w:pPr>
        <w:pStyle w:val="Corpsdetexte21"/>
        <w:numPr>
          <w:ilvl w:val="0"/>
          <w:numId w:val="4"/>
        </w:numPr>
        <w:tabs>
          <w:tab w:val="left" w:pos="150"/>
        </w:tabs>
        <w:spacing w:before="60" w:after="120"/>
        <w:jc w:val="left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Point </w:t>
      </w:r>
      <w:r w:rsidR="00BB34A3">
        <w:rPr>
          <w:rFonts w:ascii="Times New Roman" w:hAnsi="Times New Roman"/>
          <w:bCs/>
          <w:sz w:val="26"/>
          <w:szCs w:val="26"/>
        </w:rPr>
        <w:t xml:space="preserve">sur </w:t>
      </w:r>
      <w:r>
        <w:rPr>
          <w:rFonts w:ascii="Times New Roman" w:hAnsi="Times New Roman"/>
          <w:bCs/>
          <w:sz w:val="26"/>
          <w:szCs w:val="26"/>
        </w:rPr>
        <w:t>les licenciements en cours</w:t>
      </w:r>
    </w:p>
    <w:p w:rsidR="005D5FE1" w:rsidRPr="009A2F9A" w:rsidRDefault="009A2F9A" w:rsidP="00BB34A3">
      <w:pPr>
        <w:pStyle w:val="Corpsdetexte21"/>
        <w:tabs>
          <w:tab w:val="left" w:pos="150"/>
        </w:tabs>
        <w:spacing w:before="60" w:after="120"/>
        <w:ind w:left="30"/>
        <w:jc w:val="left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</w:t>
      </w:r>
      <w:r w:rsidR="00AB142E" w:rsidRPr="009A2F9A">
        <w:rPr>
          <w:rFonts w:ascii="Times New Roman" w:hAnsi="Times New Roman"/>
          <w:bCs/>
          <w:sz w:val="26"/>
          <w:szCs w:val="26"/>
        </w:rPr>
        <w:t xml:space="preserve">) </w:t>
      </w:r>
      <w:r w:rsidR="003607B6" w:rsidRPr="009A2F9A">
        <w:rPr>
          <w:rFonts w:ascii="Times New Roman" w:hAnsi="Times New Roman"/>
          <w:bCs/>
          <w:sz w:val="26"/>
          <w:szCs w:val="26"/>
        </w:rPr>
        <w:t>Les actions en justice :</w:t>
      </w:r>
      <w:r w:rsidR="003607B6" w:rsidRPr="009A2F9A">
        <w:rPr>
          <w:rFonts w:ascii="Times New Roman" w:hAnsi="Times New Roman"/>
          <w:bCs/>
          <w:sz w:val="26"/>
          <w:szCs w:val="26"/>
        </w:rPr>
        <w:br/>
      </w:r>
      <w:r w:rsidR="00AB142E" w:rsidRPr="009A2F9A">
        <w:rPr>
          <w:rFonts w:ascii="Times New Roman" w:hAnsi="Times New Roman"/>
          <w:bCs/>
          <w:sz w:val="26"/>
          <w:szCs w:val="26"/>
        </w:rPr>
        <w:t xml:space="preserve">-  </w:t>
      </w:r>
      <w:r w:rsidR="003607B6" w:rsidRPr="009A2F9A">
        <w:rPr>
          <w:rFonts w:ascii="Times New Roman" w:hAnsi="Times New Roman"/>
          <w:bCs/>
          <w:sz w:val="26"/>
          <w:szCs w:val="26"/>
        </w:rPr>
        <w:t>contestations des licenciements devant les  Prud’hommes</w:t>
      </w:r>
      <w:r w:rsidRPr="009A2F9A">
        <w:rPr>
          <w:rFonts w:ascii="Times New Roman" w:hAnsi="Times New Roman"/>
          <w:bCs/>
          <w:sz w:val="26"/>
          <w:szCs w:val="26"/>
        </w:rPr>
        <w:t xml:space="preserve"> ; </w:t>
      </w:r>
      <w:r w:rsidRPr="009A2F9A">
        <w:rPr>
          <w:rFonts w:ascii="Times New Roman" w:hAnsi="Times New Roman"/>
          <w:bCs/>
          <w:sz w:val="26"/>
          <w:szCs w:val="26"/>
        </w:rPr>
        <w:br/>
      </w:r>
      <w:r>
        <w:rPr>
          <w:rFonts w:ascii="Times New Roman" w:hAnsi="Times New Roman"/>
          <w:bCs/>
          <w:sz w:val="26"/>
          <w:szCs w:val="26"/>
        </w:rPr>
        <w:t xml:space="preserve">         -  p</w:t>
      </w:r>
      <w:r w:rsidRPr="009A2F9A">
        <w:rPr>
          <w:rFonts w:ascii="Times New Roman" w:hAnsi="Times New Roman"/>
          <w:bCs/>
          <w:sz w:val="26"/>
          <w:szCs w:val="26"/>
        </w:rPr>
        <w:t xml:space="preserve">oint </w:t>
      </w:r>
      <w:r w:rsidR="003607B6" w:rsidRPr="009A2F9A">
        <w:rPr>
          <w:rFonts w:ascii="Times New Roman" w:hAnsi="Times New Roman"/>
          <w:bCs/>
          <w:sz w:val="26"/>
          <w:szCs w:val="26"/>
        </w:rPr>
        <w:t xml:space="preserve">sur l’action en cours devant le TGI de Paris pour </w:t>
      </w:r>
      <w:r w:rsidR="004C2C48">
        <w:rPr>
          <w:rFonts w:ascii="Times New Roman" w:hAnsi="Times New Roman"/>
          <w:bCs/>
          <w:sz w:val="26"/>
          <w:szCs w:val="26"/>
        </w:rPr>
        <w:t xml:space="preserve">une égalité </w:t>
      </w:r>
      <w:r w:rsidR="004C2C48">
        <w:rPr>
          <w:rFonts w:ascii="Times New Roman" w:hAnsi="Times New Roman"/>
          <w:bCs/>
          <w:sz w:val="26"/>
          <w:szCs w:val="26"/>
        </w:rPr>
        <w:br/>
        <w:t xml:space="preserve">            d</w:t>
      </w:r>
      <w:r w:rsidR="003607B6" w:rsidRPr="009A2F9A">
        <w:rPr>
          <w:rFonts w:ascii="Times New Roman" w:hAnsi="Times New Roman"/>
          <w:bCs/>
          <w:sz w:val="26"/>
          <w:szCs w:val="26"/>
        </w:rPr>
        <w:t>’application de</w:t>
      </w:r>
      <w:r w:rsidR="004C2C48">
        <w:rPr>
          <w:rFonts w:ascii="Times New Roman" w:hAnsi="Times New Roman"/>
          <w:bCs/>
          <w:sz w:val="26"/>
          <w:szCs w:val="26"/>
        </w:rPr>
        <w:t xml:space="preserve"> l’accord de fin de grève pour l’indemnité suppléme</w:t>
      </w:r>
      <w:r w:rsidR="00DB370B">
        <w:rPr>
          <w:rFonts w:ascii="Times New Roman" w:hAnsi="Times New Roman"/>
          <w:bCs/>
          <w:sz w:val="26"/>
          <w:szCs w:val="26"/>
        </w:rPr>
        <w:t xml:space="preserve">ntaire </w:t>
      </w:r>
      <w:r w:rsidR="00DB370B">
        <w:rPr>
          <w:rFonts w:ascii="Times New Roman" w:hAnsi="Times New Roman"/>
          <w:bCs/>
          <w:sz w:val="26"/>
          <w:szCs w:val="26"/>
        </w:rPr>
        <w:br/>
        <w:t xml:space="preserve">            de 20 000 €,</w:t>
      </w:r>
      <w:r w:rsidR="003607B6" w:rsidRPr="009A2F9A">
        <w:rPr>
          <w:rFonts w:ascii="Times New Roman" w:hAnsi="Times New Roman"/>
          <w:bCs/>
          <w:sz w:val="26"/>
          <w:szCs w:val="26"/>
        </w:rPr>
        <w:t xml:space="preserve"> délibéré du TGI le 11 mars.</w:t>
      </w:r>
    </w:p>
    <w:p w:rsidR="003607B6" w:rsidRPr="003607B6" w:rsidRDefault="009A2F9A" w:rsidP="00BB34A3">
      <w:pPr>
        <w:pStyle w:val="Corpsdetexte21"/>
        <w:tabs>
          <w:tab w:val="left" w:pos="150"/>
        </w:tabs>
        <w:spacing w:before="60" w:after="120"/>
        <w:jc w:val="left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3) </w:t>
      </w:r>
      <w:r w:rsidR="00DB370B">
        <w:rPr>
          <w:rFonts w:ascii="Times New Roman" w:hAnsi="Times New Roman"/>
          <w:bCs/>
          <w:sz w:val="26"/>
          <w:szCs w:val="26"/>
        </w:rPr>
        <w:t>Action auprès du M</w:t>
      </w:r>
      <w:r w:rsidR="003607B6" w:rsidRPr="003607B6">
        <w:rPr>
          <w:rFonts w:ascii="Times New Roman" w:hAnsi="Times New Roman"/>
          <w:bCs/>
          <w:sz w:val="26"/>
          <w:szCs w:val="26"/>
        </w:rPr>
        <w:t>inistère de la Justice, Christiane Taubira, pour le classement des</w:t>
      </w:r>
      <w:r w:rsidR="00E320C2">
        <w:rPr>
          <w:rFonts w:ascii="Times New Roman" w:hAnsi="Times New Roman"/>
          <w:bCs/>
          <w:sz w:val="26"/>
          <w:szCs w:val="26"/>
        </w:rPr>
        <w:br/>
      </w:r>
      <w:r w:rsidR="003607B6" w:rsidRPr="003607B6">
        <w:rPr>
          <w:rFonts w:ascii="Times New Roman" w:hAnsi="Times New Roman"/>
          <w:bCs/>
          <w:sz w:val="26"/>
          <w:szCs w:val="26"/>
        </w:rPr>
        <w:t>pla</w:t>
      </w:r>
      <w:r w:rsidR="00BB34A3">
        <w:rPr>
          <w:rFonts w:ascii="Times New Roman" w:hAnsi="Times New Roman"/>
          <w:bCs/>
          <w:sz w:val="26"/>
          <w:szCs w:val="26"/>
        </w:rPr>
        <w:t>intes pénale envers les grévistes</w:t>
      </w:r>
      <w:r w:rsidR="003607B6" w:rsidRPr="003607B6">
        <w:rPr>
          <w:rFonts w:ascii="Times New Roman" w:hAnsi="Times New Roman"/>
          <w:bCs/>
          <w:sz w:val="26"/>
          <w:szCs w:val="26"/>
        </w:rPr>
        <w:t xml:space="preserve">. </w:t>
      </w:r>
    </w:p>
    <w:p w:rsidR="009167FD" w:rsidRPr="003607B6" w:rsidRDefault="009A2F9A" w:rsidP="00BB34A3">
      <w:pPr>
        <w:pStyle w:val="Corpsdetexte21"/>
        <w:tabs>
          <w:tab w:val="left" w:pos="150"/>
        </w:tabs>
        <w:spacing w:before="60" w:after="120"/>
        <w:ind w:left="30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</w:rPr>
        <w:t>4</w:t>
      </w:r>
      <w:r w:rsidR="00DB370B">
        <w:rPr>
          <w:rFonts w:ascii="Times New Roman" w:hAnsi="Times New Roman"/>
          <w:bCs/>
          <w:color w:val="000000" w:themeColor="text1"/>
          <w:sz w:val="26"/>
          <w:szCs w:val="26"/>
        </w:rPr>
        <w:t>)Action auprès du M</w:t>
      </w:r>
      <w:r w:rsidR="003607B6" w:rsidRPr="009A2F9A">
        <w:rPr>
          <w:rFonts w:ascii="Times New Roman" w:hAnsi="Times New Roman"/>
          <w:bCs/>
          <w:color w:val="000000" w:themeColor="text1"/>
          <w:sz w:val="26"/>
          <w:szCs w:val="26"/>
        </w:rPr>
        <w:t>ini</w:t>
      </w:r>
      <w:r w:rsidR="00AB142E" w:rsidRPr="009A2F9A">
        <w:rPr>
          <w:rFonts w:ascii="Times New Roman" w:hAnsi="Times New Roman"/>
          <w:bCs/>
          <w:color w:val="000000" w:themeColor="text1"/>
          <w:sz w:val="26"/>
          <w:szCs w:val="26"/>
        </w:rPr>
        <w:t>s</w:t>
      </w:r>
      <w:r w:rsidR="00DB370B">
        <w:rPr>
          <w:rFonts w:ascii="Times New Roman" w:hAnsi="Times New Roman"/>
          <w:bCs/>
          <w:color w:val="000000" w:themeColor="text1"/>
          <w:sz w:val="26"/>
          <w:szCs w:val="26"/>
        </w:rPr>
        <w:t>tère du T</w:t>
      </w:r>
      <w:r w:rsidRPr="009A2F9A">
        <w:rPr>
          <w:rFonts w:ascii="Times New Roman" w:hAnsi="Times New Roman"/>
          <w:bCs/>
          <w:color w:val="000000" w:themeColor="text1"/>
          <w:sz w:val="26"/>
          <w:szCs w:val="26"/>
        </w:rPr>
        <w:t>ravail sur</w:t>
      </w:r>
      <w:r w:rsidR="003607B6" w:rsidRPr="009A2F9A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la no</w:t>
      </w:r>
      <w:r w:rsidRPr="009A2F9A">
        <w:rPr>
          <w:rFonts w:ascii="Times New Roman" w:hAnsi="Times New Roman"/>
          <w:bCs/>
          <w:color w:val="000000" w:themeColor="text1"/>
          <w:sz w:val="26"/>
          <w:szCs w:val="26"/>
        </w:rPr>
        <w:t>n-exécution</w:t>
      </w:r>
      <w:r w:rsidR="003607B6" w:rsidRPr="009A2F9A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du </w:t>
      </w:r>
      <w:r w:rsidRPr="009A2F9A">
        <w:rPr>
          <w:rFonts w:ascii="Times New Roman" w:hAnsi="Times New Roman"/>
          <w:bCs/>
          <w:color w:val="000000" w:themeColor="text1"/>
          <w:sz w:val="26"/>
          <w:szCs w:val="26"/>
        </w:rPr>
        <w:t>protocole</w:t>
      </w:r>
      <w:r w:rsidR="003607B6" w:rsidRPr="009A2F9A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de fin </w:t>
      </w:r>
      <w:r w:rsidR="00E320C2">
        <w:rPr>
          <w:rFonts w:ascii="Times New Roman" w:hAnsi="Times New Roman"/>
          <w:bCs/>
          <w:color w:val="000000" w:themeColor="text1"/>
          <w:sz w:val="26"/>
          <w:szCs w:val="26"/>
        </w:rPr>
        <w:br/>
      </w:r>
      <w:r w:rsidR="003607B6" w:rsidRPr="009A2F9A">
        <w:rPr>
          <w:rFonts w:ascii="Times New Roman" w:hAnsi="Times New Roman"/>
          <w:bCs/>
          <w:color w:val="000000" w:themeColor="text1"/>
          <w:sz w:val="26"/>
          <w:szCs w:val="26"/>
        </w:rPr>
        <w:t>de grève</w:t>
      </w:r>
      <w:r w:rsidR="00DB370B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  <w:r w:rsidR="004C2C48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et du PSE </w:t>
      </w:r>
      <w:r w:rsidR="00BB34A3">
        <w:rPr>
          <w:rFonts w:ascii="Times New Roman" w:hAnsi="Times New Roman"/>
          <w:bCs/>
          <w:color w:val="000000" w:themeColor="text1"/>
          <w:sz w:val="26"/>
          <w:szCs w:val="26"/>
        </w:rPr>
        <w:t>en ce qui concerne les reclassements inter</w:t>
      </w:r>
      <w:r w:rsidR="004C2C48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nes sur les sites </w:t>
      </w:r>
      <w:r w:rsidR="004C2C48">
        <w:rPr>
          <w:rFonts w:ascii="Times New Roman" w:hAnsi="Times New Roman"/>
          <w:bCs/>
          <w:color w:val="000000" w:themeColor="text1"/>
          <w:sz w:val="26"/>
          <w:szCs w:val="26"/>
        </w:rPr>
        <w:br/>
        <w:t>du groupe PSA</w:t>
      </w:r>
      <w:r w:rsidR="00DB370B">
        <w:rPr>
          <w:rFonts w:ascii="Times New Roman" w:hAnsi="Times New Roman"/>
          <w:bCs/>
          <w:color w:val="000000" w:themeColor="text1"/>
          <w:sz w:val="26"/>
          <w:szCs w:val="26"/>
        </w:rPr>
        <w:t>, notament à Poissy.</w:t>
      </w:r>
      <w:r w:rsidR="004C2C48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</w:t>
      </w:r>
    </w:p>
    <w:p w:rsidR="00C6451C" w:rsidRPr="003607B6" w:rsidRDefault="00BE2A51" w:rsidP="00BB34A3">
      <w:pPr>
        <w:pStyle w:val="Corpsdetexte21"/>
        <w:tabs>
          <w:tab w:val="left" w:pos="150"/>
        </w:tabs>
        <w:spacing w:before="60" w:after="120"/>
        <w:ind w:left="30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BE2A51">
        <w:rPr>
          <w:rFonts w:ascii="Times New Roman" w:hAnsi="Times New Roman"/>
          <w:bCs/>
          <w:noProof/>
          <w:sz w:val="26"/>
          <w:szCs w:val="26"/>
        </w:rPr>
        <w:pict>
          <v:shape id="_x0000_s1027" type="#_x0000_t202" style="position:absolute;left:0;text-align:left;margin-left:267.4pt;margin-top:11.85pt;width:194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">
            <v:textbox style="mso-fit-shape-to-text:t">
              <w:txbxContent>
                <w:p w:rsidR="00C6451C" w:rsidRPr="003607B6" w:rsidRDefault="00C6451C" w:rsidP="00C6451C">
                  <w:pPr>
                    <w:pStyle w:val="Corpsdetexte21"/>
                    <w:tabs>
                      <w:tab w:val="left" w:pos="150"/>
                    </w:tabs>
                    <w:spacing w:before="0"/>
                    <w:ind w:left="30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3607B6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Jean-Pierre MERCIER</w:t>
                  </w:r>
                </w:p>
                <w:p w:rsidR="00C6451C" w:rsidRPr="003607B6" w:rsidRDefault="00C6451C" w:rsidP="00C6451C">
                  <w:pPr>
                    <w:pStyle w:val="Corpsdetexte21"/>
                    <w:tabs>
                      <w:tab w:val="left" w:pos="150"/>
                    </w:tabs>
                    <w:spacing w:before="0"/>
                    <w:ind w:left="30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3607B6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DS CGT PSA Aulnay</w:t>
                  </w:r>
                </w:p>
                <w:p w:rsidR="00C6451C" w:rsidRPr="003607B6" w:rsidRDefault="00C6451C" w:rsidP="00C6451C">
                  <w:pPr>
                    <w:pStyle w:val="Corpsdetexte21"/>
                    <w:tabs>
                      <w:tab w:val="left" w:pos="150"/>
                    </w:tabs>
                    <w:spacing w:before="0"/>
                    <w:ind w:left="30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3607B6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DSC Adjoint CGT groupe PSA</w:t>
                  </w:r>
                </w:p>
                <w:p w:rsidR="00C6451C" w:rsidRDefault="00C6451C" w:rsidP="00C6451C">
                  <w:r w:rsidRPr="003607B6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Tel : 06 60 56 44 03</w:t>
                  </w:r>
                </w:p>
              </w:txbxContent>
            </v:textbox>
          </v:shape>
        </w:pict>
      </w:r>
    </w:p>
    <w:p w:rsidR="00D56710" w:rsidRPr="00DB370B" w:rsidRDefault="00C6451C" w:rsidP="00BB34A3">
      <w:pPr>
        <w:pStyle w:val="Corpsdetexte21"/>
        <w:tabs>
          <w:tab w:val="left" w:pos="150"/>
        </w:tabs>
        <w:spacing w:before="0"/>
        <w:ind w:left="30"/>
        <w:rPr>
          <w:rFonts w:ascii="Times New Roman" w:hAnsi="Times New Roman"/>
          <w:b/>
          <w:bCs/>
          <w:color w:val="FF0000"/>
          <w:sz w:val="36"/>
          <w:szCs w:val="36"/>
        </w:rPr>
      </w:pPr>
      <w:r w:rsidRPr="00DB370B">
        <w:rPr>
          <w:rFonts w:ascii="Times New Roman" w:hAnsi="Times New Roman"/>
          <w:b/>
          <w:bCs/>
          <w:color w:val="FF0000"/>
          <w:sz w:val="36"/>
          <w:szCs w:val="36"/>
        </w:rPr>
        <w:t>A</w:t>
      </w:r>
      <w:r w:rsidR="00B571DA" w:rsidRPr="00DB370B">
        <w:rPr>
          <w:rFonts w:ascii="Times New Roman" w:hAnsi="Times New Roman"/>
          <w:b/>
          <w:bCs/>
          <w:color w:val="FF0000"/>
          <w:sz w:val="36"/>
          <w:szCs w:val="36"/>
        </w:rPr>
        <w:t>dresse</w:t>
      </w:r>
      <w:r w:rsidRPr="00DB370B">
        <w:rPr>
          <w:rFonts w:ascii="Times New Roman" w:hAnsi="Times New Roman"/>
          <w:b/>
          <w:bCs/>
          <w:color w:val="FF0000"/>
          <w:sz w:val="36"/>
          <w:szCs w:val="36"/>
        </w:rPr>
        <w:t> :</w:t>
      </w:r>
      <w:r w:rsidR="00DB370B" w:rsidRPr="00DB370B">
        <w:rPr>
          <w:rFonts w:ascii="Times New Roman" w:hAnsi="Times New Roman"/>
          <w:b/>
          <w:bCs/>
          <w:color w:val="FF0000"/>
          <w:sz w:val="36"/>
          <w:szCs w:val="36"/>
        </w:rPr>
        <w:t xml:space="preserve"> Union Locale</w:t>
      </w:r>
    </w:p>
    <w:p w:rsidR="00DB370B" w:rsidRPr="00DB370B" w:rsidRDefault="00B571DA" w:rsidP="00BB34A3">
      <w:pPr>
        <w:pStyle w:val="Corpsdetexte21"/>
        <w:tabs>
          <w:tab w:val="left" w:pos="150"/>
        </w:tabs>
        <w:spacing w:before="0"/>
        <w:ind w:left="30"/>
        <w:rPr>
          <w:rFonts w:ascii="Times New Roman" w:hAnsi="Times New Roman"/>
          <w:b/>
          <w:bCs/>
          <w:color w:val="FF0000"/>
          <w:sz w:val="36"/>
          <w:szCs w:val="36"/>
        </w:rPr>
      </w:pPr>
      <w:r w:rsidRPr="00DB370B">
        <w:rPr>
          <w:rFonts w:ascii="Times New Roman" w:hAnsi="Times New Roman"/>
          <w:b/>
          <w:bCs/>
          <w:color w:val="FF0000"/>
          <w:sz w:val="36"/>
          <w:szCs w:val="36"/>
        </w:rPr>
        <w:t>19/21 rue Jacques DUCLOS</w:t>
      </w:r>
    </w:p>
    <w:p w:rsidR="00B571DA" w:rsidRPr="00DB370B" w:rsidRDefault="00B571DA" w:rsidP="00BB34A3">
      <w:pPr>
        <w:pStyle w:val="Corpsdetexte21"/>
        <w:tabs>
          <w:tab w:val="left" w:pos="150"/>
        </w:tabs>
        <w:spacing w:before="0"/>
        <w:ind w:left="30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DB370B">
        <w:rPr>
          <w:rFonts w:ascii="Times New Roman" w:hAnsi="Times New Roman"/>
          <w:b/>
          <w:bCs/>
          <w:color w:val="FF0000"/>
          <w:sz w:val="36"/>
          <w:szCs w:val="36"/>
        </w:rPr>
        <w:t>96600 Aulnay-sous-Bois</w:t>
      </w:r>
      <w:r w:rsidRPr="00DB370B">
        <w:rPr>
          <w:rFonts w:ascii="Times New Roman" w:hAnsi="Times New Roman"/>
          <w:b/>
          <w:bCs/>
          <w:color w:val="FF0000"/>
          <w:sz w:val="26"/>
          <w:szCs w:val="26"/>
        </w:rPr>
        <w:t> </w:t>
      </w:r>
    </w:p>
    <w:sectPr w:rsidR="00B571DA" w:rsidRPr="00DB370B" w:rsidSect="00DB370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75F16"/>
    <w:multiLevelType w:val="hybridMultilevel"/>
    <w:tmpl w:val="BF2C9810"/>
    <w:lvl w:ilvl="0" w:tplc="8254698C">
      <w:start w:val="1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>
    <w:nsid w:val="49C7265A"/>
    <w:multiLevelType w:val="hybridMultilevel"/>
    <w:tmpl w:val="C0C4CBAE"/>
    <w:lvl w:ilvl="0" w:tplc="C8E6A8CA">
      <w:start w:val="1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5DB24CB3"/>
    <w:multiLevelType w:val="hybridMultilevel"/>
    <w:tmpl w:val="4716ABAE"/>
    <w:lvl w:ilvl="0" w:tplc="59DA65A8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605326EA"/>
    <w:multiLevelType w:val="hybridMultilevel"/>
    <w:tmpl w:val="05026BF8"/>
    <w:lvl w:ilvl="0" w:tplc="DC00AC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34610E"/>
    <w:multiLevelType w:val="hybridMultilevel"/>
    <w:tmpl w:val="29B0BE44"/>
    <w:lvl w:ilvl="0" w:tplc="CE22A0A4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B3D56"/>
    <w:rsid w:val="00047372"/>
    <w:rsid w:val="00195192"/>
    <w:rsid w:val="001B1E4A"/>
    <w:rsid w:val="001E017E"/>
    <w:rsid w:val="001F5FCE"/>
    <w:rsid w:val="002A6186"/>
    <w:rsid w:val="002F729C"/>
    <w:rsid w:val="003607B6"/>
    <w:rsid w:val="003F5CDD"/>
    <w:rsid w:val="00433E50"/>
    <w:rsid w:val="0043728D"/>
    <w:rsid w:val="004C2C48"/>
    <w:rsid w:val="004C37AE"/>
    <w:rsid w:val="00597366"/>
    <w:rsid w:val="005D5FE1"/>
    <w:rsid w:val="00656D28"/>
    <w:rsid w:val="006F2E1C"/>
    <w:rsid w:val="007F5B72"/>
    <w:rsid w:val="008031C9"/>
    <w:rsid w:val="008302BB"/>
    <w:rsid w:val="00864537"/>
    <w:rsid w:val="00906960"/>
    <w:rsid w:val="0090787F"/>
    <w:rsid w:val="009167FD"/>
    <w:rsid w:val="00973526"/>
    <w:rsid w:val="009A2F9A"/>
    <w:rsid w:val="00AA07A9"/>
    <w:rsid w:val="00AB142E"/>
    <w:rsid w:val="00B25F9E"/>
    <w:rsid w:val="00B571DA"/>
    <w:rsid w:val="00B701FA"/>
    <w:rsid w:val="00BB34A3"/>
    <w:rsid w:val="00BE2A51"/>
    <w:rsid w:val="00C50FE1"/>
    <w:rsid w:val="00C6451C"/>
    <w:rsid w:val="00CB200F"/>
    <w:rsid w:val="00CB531A"/>
    <w:rsid w:val="00D56710"/>
    <w:rsid w:val="00D72B07"/>
    <w:rsid w:val="00DB370B"/>
    <w:rsid w:val="00E21BD2"/>
    <w:rsid w:val="00E320C2"/>
    <w:rsid w:val="00EB3D56"/>
    <w:rsid w:val="00EE0ECF"/>
    <w:rsid w:val="00F40C34"/>
    <w:rsid w:val="00F71723"/>
    <w:rsid w:val="00F829B7"/>
    <w:rsid w:val="00FC6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D56"/>
    <w:pPr>
      <w:suppressAutoHyphens/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EB3D56"/>
    <w:pPr>
      <w:spacing w:before="120"/>
      <w:jc w:val="both"/>
    </w:pPr>
    <w:rPr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3D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3D5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D56"/>
    <w:pPr>
      <w:suppressAutoHyphens/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EB3D56"/>
    <w:pPr>
      <w:spacing w:before="120"/>
      <w:jc w:val="both"/>
    </w:pPr>
    <w:rPr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3D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3D5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E7F64-702F-486D-B450-5C42AD926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263</Words>
  <Characters>1348</Characters>
  <Application>Microsoft Office Word</Application>
  <DocSecurity>0</DocSecurity>
  <Lines>29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</dc:creator>
  <cp:lastModifiedBy>Vostro</cp:lastModifiedBy>
  <cp:revision>9</cp:revision>
  <dcterms:created xsi:type="dcterms:W3CDTF">2014-01-24T09:35:00Z</dcterms:created>
  <dcterms:modified xsi:type="dcterms:W3CDTF">2014-01-24T11:30:00Z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1011185381</vt:i4>
  </property>
  <property fmtid="{D5CDD505-2E9C-101B-9397-08002B2CF9AE}" pid="3" name="_NewReviewCycle">
    <vt:lpwstr/>
  </property>
  <property fmtid="{D5CDD505-2E9C-101B-9397-08002B2CF9AE}" pid="4" name="_EmailSubject">
    <vt:lpwstr>com de presse</vt:lpwstr>
  </property>
  <property fmtid="{D5CDD505-2E9C-101B-9397-08002B2CF9AE}" pid="5" name="_AuthorEmail">
    <vt:lpwstr>philippe.julien@mpsa.com</vt:lpwstr>
  </property>
  <property fmtid="{D5CDD505-2E9C-101B-9397-08002B2CF9AE}" pid="6" name="_AuthorEmailDisplayName">
    <vt:lpwstr>PHILIPPE JULIEN - C055737</vt:lpwstr>
  </property>
  <property fmtid="{D5CDD505-2E9C-101B-9397-08002B2CF9AE}" pid="7" name="_ReviewingToolsShownOnce">
    <vt:lpwstr/>
  </property>
</Properties>
</file>