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B490" w14:textId="77777777" w:rsidR="007D3916" w:rsidRPr="000B13E2" w:rsidRDefault="008169E1" w:rsidP="003C0225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B13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MEETING de SOLIDARITE ANTI-IMPERIALISTE</w:t>
      </w:r>
    </w:p>
    <w:p w14:paraId="0E1ECF15" w14:textId="77777777" w:rsidR="00C006B4" w:rsidRPr="003C0225" w:rsidRDefault="00B67549" w:rsidP="003C022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02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VENDREDI 15 JANVIER </w:t>
      </w:r>
      <w:r w:rsidR="00EB3730" w:rsidRPr="003C0225">
        <w:rPr>
          <w:rFonts w:ascii="Times New Roman" w:hAnsi="Times New Roman" w:cs="Times New Roman"/>
          <w:b/>
          <w:bCs/>
          <w:sz w:val="28"/>
          <w:szCs w:val="28"/>
          <w:u w:val="single"/>
        </w:rPr>
        <w:t>à partir de 18h</w:t>
      </w:r>
      <w:r w:rsidR="00C006B4" w:rsidRPr="003C0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6B4" w:rsidRPr="003C0225">
        <w:rPr>
          <w:rFonts w:ascii="Times New Roman" w:hAnsi="Times New Roman" w:cs="Times New Roman"/>
          <w:sz w:val="28"/>
          <w:szCs w:val="28"/>
        </w:rPr>
        <w:t>(heure française)</w:t>
      </w:r>
    </w:p>
    <w:p w14:paraId="4EFB1924" w14:textId="77777777" w:rsidR="00725022" w:rsidRPr="00C006B4" w:rsidRDefault="00725022" w:rsidP="008169E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0062FB" w14:textId="77777777" w:rsidR="00FF35C1" w:rsidRDefault="00D46844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Quelles réponses face à l'aggravation des men</w:t>
      </w:r>
      <w:r w:rsidR="00725022"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aces impérialio-sionistes </w:t>
      </w:r>
    </w:p>
    <w:p w14:paraId="33E1F60D" w14:textId="77777777" w:rsidR="00D46844" w:rsidRPr="000B13E2" w:rsidRDefault="00725022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 ré</w:t>
      </w:r>
      <w:r w:rsidR="00D46844"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</w:t>
      </w: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</w:t>
      </w:r>
      <w:r w:rsidR="00D46844"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tionnaires au Maghreb et au Sahel ?</w:t>
      </w:r>
    </w:p>
    <w:p w14:paraId="7EA91368" w14:textId="77777777" w:rsidR="00FF35C1" w:rsidRDefault="00D46844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Quelles défenses efficaces des Etats nationaux </w:t>
      </w:r>
    </w:p>
    <w:p w14:paraId="375A6FF2" w14:textId="77777777" w:rsidR="00D46844" w:rsidRPr="000B13E2" w:rsidRDefault="00D46844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dans l'intérêt des masses populaires</w:t>
      </w:r>
      <w:r w:rsidR="00FF35C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?</w:t>
      </w:r>
    </w:p>
    <w:p w14:paraId="238577CC" w14:textId="77777777" w:rsidR="00725022" w:rsidRPr="000B13E2" w:rsidRDefault="00D46844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Quelles initiatives de solidarité avec les luttes des peuples </w:t>
      </w:r>
    </w:p>
    <w:p w14:paraId="5251A1A1" w14:textId="77777777" w:rsidR="00D46844" w:rsidRDefault="00D46844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B13E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Sahraoui et Palestinien ?</w:t>
      </w:r>
    </w:p>
    <w:p w14:paraId="20B27322" w14:textId="77777777" w:rsidR="00FF35C1" w:rsidRPr="00C006B4" w:rsidRDefault="00FF35C1" w:rsidP="0072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78F7AA6D" w14:textId="77777777" w:rsidR="008169E1" w:rsidRPr="000B13E2" w:rsidRDefault="008169E1" w:rsidP="008169E1">
      <w:pPr>
        <w:spacing w:after="0"/>
        <w:jc w:val="center"/>
        <w:rPr>
          <w:sz w:val="10"/>
          <w:szCs w:val="10"/>
        </w:rPr>
      </w:pPr>
    </w:p>
    <w:p w14:paraId="505217F3" w14:textId="6D8DC34D" w:rsidR="00FC2E8D" w:rsidRPr="000B13E2" w:rsidRDefault="00EE5EDE" w:rsidP="005C6BEB">
      <w:pPr>
        <w:jc w:val="center"/>
        <w:rPr>
          <w:noProof/>
          <w:sz w:val="10"/>
          <w:szCs w:val="10"/>
          <w:lang w:eastAsia="fr-FR"/>
        </w:rPr>
      </w:pPr>
      <w:r w:rsidRPr="000B13E2">
        <w:rPr>
          <w:noProof/>
          <w:sz w:val="10"/>
          <w:szCs w:val="10"/>
          <w:lang w:eastAsia="fr-FR"/>
        </w:rPr>
        <w:drawing>
          <wp:inline distT="0" distB="0" distL="0" distR="0" wp14:anchorId="12B87E3A" wp14:editId="0F5C935B">
            <wp:extent cx="1533525" cy="1362075"/>
            <wp:effectExtent l="0" t="0" r="0" b="0"/>
            <wp:docPr id="1" name="Image 1" descr="C:\Documents and Settings\Administrateur\Bureau\langfr-800px-Coat_of_arms_of_the_Sahrawi_Arab_Democratic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dministrateur\Bureau\langfr-800px-Coat_of_arms_of_the_Sahrawi_Arab_Democratic_Republic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3E2">
        <w:rPr>
          <w:noProof/>
          <w:sz w:val="10"/>
          <w:szCs w:val="10"/>
        </w:rPr>
        <w:drawing>
          <wp:inline distT="0" distB="0" distL="0" distR="0" wp14:anchorId="4ACF2CDE" wp14:editId="20EDD316">
            <wp:extent cx="1952625" cy="1362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BEB">
        <w:rPr>
          <w:noProof/>
          <w:sz w:val="10"/>
          <w:szCs w:val="10"/>
        </w:rPr>
        <w:drawing>
          <wp:inline distT="0" distB="0" distL="0" distR="0" wp14:anchorId="08F92A87" wp14:editId="4243661F">
            <wp:extent cx="1809750" cy="1371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DA4F5" w14:textId="4ADCAE03" w:rsidR="00F16D91" w:rsidRDefault="00EE5EDE" w:rsidP="0057006A">
      <w:pPr>
        <w:jc w:val="center"/>
      </w:pPr>
      <w:r w:rsidRPr="00F16D91">
        <w:rPr>
          <w:noProof/>
        </w:rPr>
        <w:drawing>
          <wp:inline distT="0" distB="0" distL="0" distR="0" wp14:anchorId="59E12368" wp14:editId="6BD0F890">
            <wp:extent cx="4972050" cy="30003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497C" w14:textId="77777777" w:rsidR="00C81CED" w:rsidRPr="00C006B4" w:rsidRDefault="00C81CED" w:rsidP="00DD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269">
        <w:rPr>
          <w:rFonts w:ascii="Times New Roman" w:hAnsi="Times New Roman" w:cs="Times New Roman"/>
          <w:sz w:val="28"/>
          <w:szCs w:val="28"/>
          <w:u w:val="single"/>
        </w:rPr>
        <w:t>Avec la participation de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C006B4">
        <w:rPr>
          <w:rFonts w:ascii="Times New Roman" w:hAnsi="Times New Roman" w:cs="Times New Roman"/>
          <w:sz w:val="28"/>
          <w:szCs w:val="28"/>
        </w:rPr>
        <w:t xml:space="preserve"> </w:t>
      </w:r>
      <w:r w:rsidR="008D73EB" w:rsidRPr="00910B44">
        <w:rPr>
          <w:rFonts w:ascii="Times New Roman" w:hAnsi="Times New Roman" w:cs="Times New Roman"/>
          <w:b/>
          <w:bCs/>
          <w:sz w:val="28"/>
          <w:szCs w:val="28"/>
        </w:rPr>
        <w:t>Saïd BOUAMAMA</w:t>
      </w:r>
      <w:r w:rsidR="008D73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73EB" w:rsidRPr="00910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549" w:rsidRPr="00910B44">
        <w:rPr>
          <w:rFonts w:ascii="Times New Roman" w:hAnsi="Times New Roman" w:cs="Times New Roman"/>
          <w:b/>
          <w:bCs/>
          <w:sz w:val="28"/>
          <w:szCs w:val="28"/>
        </w:rPr>
        <w:t>Georges Abdallah</w:t>
      </w:r>
      <w:r w:rsidR="00B67549">
        <w:rPr>
          <w:rFonts w:ascii="Times New Roman" w:hAnsi="Times New Roman" w:cs="Times New Roman"/>
          <w:b/>
          <w:bCs/>
          <w:sz w:val="28"/>
          <w:szCs w:val="28"/>
        </w:rPr>
        <w:t xml:space="preserve"> IBRAHIM</w:t>
      </w:r>
      <w:r w:rsidR="00B67549" w:rsidRPr="00910B4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70B52">
        <w:rPr>
          <w:rFonts w:ascii="Times New Roman" w:hAnsi="Times New Roman" w:cs="Times New Roman"/>
          <w:b/>
          <w:bCs/>
          <w:sz w:val="28"/>
          <w:szCs w:val="28"/>
        </w:rPr>
        <w:t>message</w:t>
      </w:r>
      <w:r w:rsidR="00B67549">
        <w:rPr>
          <w:rFonts w:ascii="Times New Roman" w:hAnsi="Times New Roman" w:cs="Times New Roman"/>
          <w:b/>
          <w:bCs/>
          <w:sz w:val="28"/>
          <w:szCs w:val="28"/>
        </w:rPr>
        <w:t xml:space="preserve"> de la prison de Lannemezan</w:t>
      </w:r>
      <w:r w:rsidR="00B67549" w:rsidRPr="00910B4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675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10B44">
        <w:rPr>
          <w:rFonts w:ascii="Times New Roman" w:hAnsi="Times New Roman" w:cs="Times New Roman"/>
          <w:b/>
          <w:bCs/>
          <w:sz w:val="28"/>
          <w:szCs w:val="28"/>
        </w:rPr>
        <w:t>Adel SAMARA (</w:t>
      </w:r>
      <w:r w:rsidR="00910B44">
        <w:rPr>
          <w:rFonts w:ascii="Times New Roman" w:hAnsi="Times New Roman" w:cs="Times New Roman"/>
          <w:b/>
          <w:bCs/>
          <w:sz w:val="28"/>
          <w:szCs w:val="28"/>
        </w:rPr>
        <w:t xml:space="preserve">Ramallah, </w:t>
      </w:r>
      <w:r w:rsidRPr="00910B44">
        <w:rPr>
          <w:rFonts w:ascii="Times New Roman" w:hAnsi="Times New Roman" w:cs="Times New Roman"/>
          <w:b/>
          <w:bCs/>
          <w:sz w:val="28"/>
          <w:szCs w:val="28"/>
        </w:rPr>
        <w:t>Palestine</w:t>
      </w:r>
      <w:r w:rsidR="00211B4A">
        <w:rPr>
          <w:rFonts w:ascii="Times New Roman" w:hAnsi="Times New Roman" w:cs="Times New Roman"/>
          <w:b/>
          <w:bCs/>
          <w:sz w:val="28"/>
          <w:szCs w:val="28"/>
        </w:rPr>
        <w:t xml:space="preserve"> occupée</w:t>
      </w:r>
      <w:r w:rsidR="00B6754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="008F5354">
        <w:rPr>
          <w:rFonts w:ascii="Times New Roman" w:hAnsi="Times New Roman" w:cs="Times New Roman"/>
          <w:b/>
          <w:bCs/>
          <w:sz w:val="28"/>
          <w:szCs w:val="28"/>
        </w:rPr>
        <w:t>Mohamed SIDATI (</w:t>
      </w:r>
      <w:r w:rsidR="00FF35C1">
        <w:rPr>
          <w:rFonts w:ascii="Times New Roman" w:hAnsi="Times New Roman" w:cs="Times New Roman"/>
          <w:b/>
          <w:bCs/>
          <w:sz w:val="28"/>
          <w:szCs w:val="28"/>
        </w:rPr>
        <w:t xml:space="preserve">Front </w:t>
      </w:r>
      <w:r w:rsidR="00B30EC8">
        <w:rPr>
          <w:rFonts w:ascii="Times New Roman" w:hAnsi="Times New Roman" w:cs="Times New Roman"/>
          <w:b/>
          <w:bCs/>
          <w:sz w:val="28"/>
          <w:szCs w:val="28"/>
        </w:rPr>
        <w:t>Polisario</w:t>
      </w:r>
      <w:r w:rsidR="00DD38B1">
        <w:rPr>
          <w:rFonts w:ascii="Times New Roman" w:hAnsi="Times New Roman" w:cs="Times New Roman"/>
          <w:b/>
          <w:bCs/>
          <w:sz w:val="28"/>
          <w:szCs w:val="28"/>
        </w:rPr>
        <w:t>, RASD</w:t>
      </w:r>
      <w:r w:rsidR="008F535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10B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F5354">
        <w:rPr>
          <w:rFonts w:ascii="Times New Roman" w:hAnsi="Times New Roman" w:cs="Times New Roman"/>
          <w:b/>
          <w:bCs/>
          <w:sz w:val="28"/>
          <w:szCs w:val="28"/>
        </w:rPr>
        <w:t>Aziz M</w:t>
      </w:r>
      <w:r w:rsidR="00F67269">
        <w:rPr>
          <w:rFonts w:ascii="Times New Roman" w:hAnsi="Times New Roman" w:cs="Times New Roman"/>
          <w:b/>
          <w:bCs/>
          <w:sz w:val="28"/>
          <w:szCs w:val="28"/>
        </w:rPr>
        <w:t xml:space="preserve">NEBHI, Tahar ELMOAEZ, </w:t>
      </w:r>
      <w:r w:rsidR="008D73EB" w:rsidRPr="00910B44">
        <w:rPr>
          <w:rFonts w:ascii="Times New Roman" w:hAnsi="Times New Roman" w:cs="Times New Roman"/>
          <w:b/>
          <w:bCs/>
          <w:sz w:val="28"/>
          <w:szCs w:val="28"/>
        </w:rPr>
        <w:t>Roland D</w:t>
      </w:r>
      <w:r w:rsidR="00F67269">
        <w:rPr>
          <w:rFonts w:ascii="Times New Roman" w:hAnsi="Times New Roman" w:cs="Times New Roman"/>
          <w:b/>
          <w:bCs/>
          <w:sz w:val="28"/>
          <w:szCs w:val="28"/>
        </w:rPr>
        <w:t xml:space="preserve">IAGNE, </w:t>
      </w:r>
      <w:r w:rsidR="008D73EB">
        <w:rPr>
          <w:rFonts w:ascii="Times New Roman" w:hAnsi="Times New Roman" w:cs="Times New Roman"/>
          <w:b/>
          <w:bCs/>
          <w:sz w:val="28"/>
          <w:szCs w:val="28"/>
        </w:rPr>
        <w:t>Michèle DECASTER</w:t>
      </w:r>
      <w:r w:rsidR="00F968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67269">
        <w:rPr>
          <w:rFonts w:ascii="Times New Roman" w:hAnsi="Times New Roman" w:cs="Times New Roman"/>
          <w:b/>
          <w:bCs/>
          <w:sz w:val="28"/>
          <w:szCs w:val="28"/>
        </w:rPr>
        <w:t>Kamel BADAOUI</w:t>
      </w:r>
    </w:p>
    <w:p w14:paraId="3935E4E7" w14:textId="77777777" w:rsidR="00C555E0" w:rsidRPr="00C555E0" w:rsidRDefault="00C555E0" w:rsidP="00C555E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fr-FR"/>
        </w:rPr>
      </w:pPr>
      <w:r w:rsidRPr="00CB580F">
        <w:rPr>
          <w:rFonts w:ascii="Times New Roman" w:eastAsia="Times New Roman" w:hAnsi="Times New Roman" w:cs="Times New Roman"/>
          <w:u w:val="single"/>
          <w:lang w:eastAsia="fr-FR"/>
        </w:rPr>
        <w:t>Pour rejoindre le Meeting sur la plateforme numérique ZOOM</w:t>
      </w:r>
      <w:r>
        <w:rPr>
          <w:rFonts w:ascii="Times New Roman" w:eastAsia="Times New Roman" w:hAnsi="Times New Roman" w:cs="Times New Roman"/>
          <w:lang w:eastAsia="fr-FR"/>
        </w:rPr>
        <w:t> :</w:t>
      </w:r>
      <w:r w:rsidRPr="00C555E0">
        <w:rPr>
          <w:rFonts w:ascii="Times New Roman" w:eastAsia="Times New Roman" w:hAnsi="Times New Roman" w:cs="Times New Roman"/>
          <w:lang w:eastAsia="fr-FR"/>
        </w:rPr>
        <w:br/>
      </w:r>
      <w:hyperlink r:id="rId10" w:history="1">
        <w:r w:rsidRPr="008F1E3F">
          <w:rPr>
            <w:rStyle w:val="Lienhypertexte"/>
            <w:rFonts w:ascii="Times New Roman" w:eastAsia="Times New Roman" w:hAnsi="Times New Roman" w:cs="Times New Roman"/>
            <w:u w:val="none"/>
            <w:lang w:eastAsia="fr-FR"/>
          </w:rPr>
          <w:t>https://us02web.zoom.us/j/82213132374?pwd=eVdwcmFOdUFZZDk3VW1IY1VFZEdZQT09</w:t>
        </w:r>
      </w:hyperlink>
    </w:p>
    <w:p w14:paraId="639B3700" w14:textId="77777777" w:rsidR="00C006B4" w:rsidRPr="00C555E0" w:rsidRDefault="00C555E0" w:rsidP="00C555E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de besoin : </w:t>
      </w:r>
      <w:r w:rsidRPr="00C555E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555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ID: 822 1313 2374</w:t>
      </w:r>
      <w:r w:rsidRPr="00C555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Passcode: 398410</w:t>
      </w:r>
    </w:p>
    <w:sectPr w:rsidR="00C006B4" w:rsidRPr="00C555E0" w:rsidSect="007D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1ABB" w14:textId="77777777" w:rsidR="00373C01" w:rsidRDefault="00373C01" w:rsidP="00EE5EDE">
      <w:pPr>
        <w:spacing w:after="0" w:line="240" w:lineRule="auto"/>
      </w:pPr>
      <w:r>
        <w:separator/>
      </w:r>
    </w:p>
  </w:endnote>
  <w:endnote w:type="continuationSeparator" w:id="0">
    <w:p w14:paraId="0DC746AF" w14:textId="77777777" w:rsidR="00373C01" w:rsidRDefault="00373C01" w:rsidP="00EE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C1E00" w14:textId="77777777" w:rsidR="00373C01" w:rsidRDefault="00373C01" w:rsidP="00EE5EDE">
      <w:pPr>
        <w:spacing w:after="0" w:line="240" w:lineRule="auto"/>
      </w:pPr>
      <w:r>
        <w:separator/>
      </w:r>
    </w:p>
  </w:footnote>
  <w:footnote w:type="continuationSeparator" w:id="0">
    <w:p w14:paraId="30C12641" w14:textId="77777777" w:rsidR="00373C01" w:rsidRDefault="00373C01" w:rsidP="00EE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D"/>
    <w:rsid w:val="000A1456"/>
    <w:rsid w:val="000B13E2"/>
    <w:rsid w:val="001E3650"/>
    <w:rsid w:val="00211B4A"/>
    <w:rsid w:val="00261B28"/>
    <w:rsid w:val="002D0E0A"/>
    <w:rsid w:val="002F4B63"/>
    <w:rsid w:val="002F6760"/>
    <w:rsid w:val="00373C01"/>
    <w:rsid w:val="003C0225"/>
    <w:rsid w:val="0057006A"/>
    <w:rsid w:val="005C6BEB"/>
    <w:rsid w:val="005E30FA"/>
    <w:rsid w:val="00725022"/>
    <w:rsid w:val="007D3916"/>
    <w:rsid w:val="008169E1"/>
    <w:rsid w:val="008D73EB"/>
    <w:rsid w:val="008F1E3F"/>
    <w:rsid w:val="008F5354"/>
    <w:rsid w:val="00910B44"/>
    <w:rsid w:val="00951477"/>
    <w:rsid w:val="00B04F37"/>
    <w:rsid w:val="00B1755E"/>
    <w:rsid w:val="00B30EC8"/>
    <w:rsid w:val="00B67549"/>
    <w:rsid w:val="00C006B4"/>
    <w:rsid w:val="00C555E0"/>
    <w:rsid w:val="00C70B52"/>
    <w:rsid w:val="00C81CED"/>
    <w:rsid w:val="00CB580F"/>
    <w:rsid w:val="00CE7792"/>
    <w:rsid w:val="00D46844"/>
    <w:rsid w:val="00D46930"/>
    <w:rsid w:val="00DD38B1"/>
    <w:rsid w:val="00EA7CA9"/>
    <w:rsid w:val="00EB3730"/>
    <w:rsid w:val="00EE5E7F"/>
    <w:rsid w:val="00EE5EDE"/>
    <w:rsid w:val="00F16D91"/>
    <w:rsid w:val="00F50BB7"/>
    <w:rsid w:val="00F66CCD"/>
    <w:rsid w:val="00F67269"/>
    <w:rsid w:val="00F96834"/>
    <w:rsid w:val="00FC2E8D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A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1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46844"/>
    <w:rPr>
      <w:b/>
      <w:bCs/>
    </w:rPr>
  </w:style>
  <w:style w:type="character" w:styleId="Lienhypertexte">
    <w:name w:val="Hyperlink"/>
    <w:basedOn w:val="Policepardfaut"/>
    <w:uiPriority w:val="99"/>
    <w:unhideWhenUsed/>
    <w:rsid w:val="00C555E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5E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E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E5E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E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s02web.zoom.us/j/82213132374?pwd=eVdwcmFOdUFZZDk3VW1IY1VFZEdZQT0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https://us02web.zoom.us/j/82213132374?pwd=eVdwcmFOdUFZZDk3VW1IY1VFZEdZQT09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2021-01-07T11:33:00Z</dcterms:created>
  <dcterms:modified xsi:type="dcterms:W3CDTF">2021-01-07T11:33:00Z</dcterms:modified>
</cp:coreProperties>
</file>